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C1D0" w14:textId="77777777" w:rsidR="00874273" w:rsidRDefault="00874273" w:rsidP="009D174F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24CD275F" w14:textId="361B84CD" w:rsidR="00F0468F" w:rsidRPr="00A22513" w:rsidRDefault="00F0468F" w:rsidP="00A22513">
      <w:pPr>
        <w:ind w:left="757" w:right="71"/>
        <w:jc w:val="center"/>
        <w:rPr>
          <w:rFonts w:ascii="Calibri" w:hAnsi="Calibri" w:cs="Calibri"/>
          <w:szCs w:val="28"/>
        </w:rPr>
      </w:pPr>
      <w:r w:rsidRPr="00A22513">
        <w:rPr>
          <w:rFonts w:ascii="Calibri" w:hAnsi="Calibri" w:cs="Calibri"/>
          <w:szCs w:val="28"/>
        </w:rPr>
        <w:t>Formularz Rejestracyjny Udziału w Konferencji/Warsztatach:</w:t>
      </w:r>
    </w:p>
    <w:p w14:paraId="68140CF7" w14:textId="38E6E5D4" w:rsidR="00F0468F" w:rsidRPr="00A22513" w:rsidRDefault="00E001B5" w:rsidP="00F0468F">
      <w:pPr>
        <w:pStyle w:val="Tytu"/>
      </w:pPr>
      <w:r w:rsidRPr="00A22513">
        <w:t>„AI – Inteligencja sztuczna, ale rewolucja prawdziwa”</w:t>
      </w:r>
    </w:p>
    <w:p w14:paraId="64425AD6" w14:textId="2ADDBFAC" w:rsidR="00F0468F" w:rsidRPr="00A22513" w:rsidRDefault="00E001B5" w:rsidP="00F0468F">
      <w:pPr>
        <w:spacing w:line="293" w:lineRule="exact"/>
        <w:ind w:left="686" w:right="709"/>
        <w:jc w:val="center"/>
        <w:rPr>
          <w:rFonts w:ascii="Calibri" w:hAnsi="Calibri" w:cs="Calibri"/>
        </w:rPr>
      </w:pPr>
      <w:r w:rsidRPr="00A22513">
        <w:rPr>
          <w:rFonts w:ascii="Calibri" w:hAnsi="Calibri" w:cs="Calibri"/>
        </w:rPr>
        <w:t>17 – 18 października</w:t>
      </w:r>
      <w:r w:rsidR="00F0468F" w:rsidRPr="00A22513">
        <w:rPr>
          <w:rFonts w:ascii="Calibri" w:hAnsi="Calibri" w:cs="Calibri"/>
          <w:spacing w:val="-3"/>
        </w:rPr>
        <w:t xml:space="preserve"> </w:t>
      </w:r>
      <w:r w:rsidR="00F0468F" w:rsidRPr="00A22513">
        <w:rPr>
          <w:rFonts w:ascii="Calibri" w:hAnsi="Calibri" w:cs="Calibri"/>
        </w:rPr>
        <w:t>2025</w:t>
      </w:r>
      <w:r w:rsidR="00F0468F" w:rsidRPr="00A22513">
        <w:rPr>
          <w:rFonts w:ascii="Calibri" w:hAnsi="Calibri" w:cs="Calibri"/>
          <w:spacing w:val="-2"/>
        </w:rPr>
        <w:t xml:space="preserve"> </w:t>
      </w:r>
      <w:r w:rsidR="00F0468F" w:rsidRPr="00A22513">
        <w:rPr>
          <w:rFonts w:ascii="Calibri" w:hAnsi="Calibri" w:cs="Calibri"/>
          <w:spacing w:val="-5"/>
        </w:rPr>
        <w:t>r.</w:t>
      </w:r>
    </w:p>
    <w:p w14:paraId="60A3AE4A" w14:textId="2A5AD6AC" w:rsidR="00F0468F" w:rsidRDefault="00075CD2" w:rsidP="00F0468F">
      <w:pPr>
        <w:ind w:left="757" w:right="71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19C540" wp14:editId="1F178937">
            <wp:simplePos x="0" y="0"/>
            <wp:positionH relativeFrom="column">
              <wp:posOffset>-423545</wp:posOffset>
            </wp:positionH>
            <wp:positionV relativeFrom="paragraph">
              <wp:posOffset>200660</wp:posOffset>
            </wp:positionV>
            <wp:extent cx="6591300" cy="1144270"/>
            <wp:effectExtent l="0" t="0" r="0" b="0"/>
            <wp:wrapSquare wrapText="bothSides"/>
            <wp:docPr id="13441380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38035" name="Obraz 134413803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22" b="4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14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8F" w:rsidRPr="00A22513">
        <w:rPr>
          <w:rFonts w:ascii="Calibri" w:hAnsi="Calibri" w:cs="Calibri"/>
          <w:i/>
          <w:sz w:val="22"/>
        </w:rPr>
        <w:t>Miejsce</w:t>
      </w:r>
      <w:r w:rsidR="00F0468F" w:rsidRPr="00A22513">
        <w:rPr>
          <w:rFonts w:ascii="Calibri" w:hAnsi="Calibri" w:cs="Calibri"/>
          <w:i/>
          <w:spacing w:val="-6"/>
          <w:sz w:val="22"/>
        </w:rPr>
        <w:t xml:space="preserve"> </w:t>
      </w:r>
      <w:r w:rsidR="00F0468F" w:rsidRPr="00A22513">
        <w:rPr>
          <w:rFonts w:ascii="Calibri" w:hAnsi="Calibri" w:cs="Calibri"/>
          <w:i/>
          <w:sz w:val="22"/>
        </w:rPr>
        <w:t>konferencji</w:t>
      </w:r>
      <w:r w:rsidR="00F0468F" w:rsidRPr="00A22513">
        <w:rPr>
          <w:rFonts w:ascii="Calibri" w:hAnsi="Calibri" w:cs="Calibri"/>
          <w:sz w:val="22"/>
        </w:rPr>
        <w:t>:</w:t>
      </w:r>
      <w:r w:rsidR="00F0468F" w:rsidRPr="00A22513">
        <w:rPr>
          <w:rFonts w:ascii="Calibri" w:hAnsi="Calibri" w:cs="Calibri"/>
          <w:spacing w:val="-4"/>
          <w:sz w:val="22"/>
        </w:rPr>
        <w:t xml:space="preserve"> </w:t>
      </w:r>
      <w:r w:rsidR="00E001B5" w:rsidRPr="00A22513">
        <w:rPr>
          <w:rFonts w:ascii="Calibri" w:hAnsi="Calibri" w:cs="Calibri"/>
          <w:sz w:val="22"/>
        </w:rPr>
        <w:t>Centrum Kongresowe Opera Nova ul. Marszałka F. Focha 5, Bydgoszcz</w:t>
      </w:r>
    </w:p>
    <w:p w14:paraId="026231F7" w14:textId="59519B8C" w:rsidR="00F0468F" w:rsidRDefault="00F0468F" w:rsidP="00F0468F">
      <w:pPr>
        <w:pStyle w:val="Nagwek2"/>
        <w:spacing w:before="243"/>
        <w:rPr>
          <w:spacing w:val="-2"/>
        </w:rPr>
      </w:pPr>
      <w:r w:rsidRPr="00A22513">
        <w:t>Dane</w:t>
      </w:r>
      <w:r w:rsidRPr="00A22513">
        <w:rPr>
          <w:spacing w:val="-2"/>
        </w:rPr>
        <w:t xml:space="preserve"> uczestnika:</w:t>
      </w:r>
    </w:p>
    <w:p w14:paraId="49C494BB" w14:textId="145920C7" w:rsidR="00F0468F" w:rsidRPr="0018249A" w:rsidRDefault="00F0468F" w:rsidP="00565156">
      <w:pPr>
        <w:pStyle w:val="Akapitzlist"/>
        <w:numPr>
          <w:ilvl w:val="0"/>
          <w:numId w:val="7"/>
        </w:numPr>
        <w:tabs>
          <w:tab w:val="left" w:pos="835"/>
          <w:tab w:val="left" w:pos="7062"/>
        </w:tabs>
        <w:suppressAutoHyphens w:val="0"/>
        <w:autoSpaceDE w:val="0"/>
        <w:spacing w:after="120" w:line="360" w:lineRule="auto"/>
        <w:ind w:left="833" w:hanging="357"/>
        <w:contextualSpacing w:val="0"/>
        <w:textAlignment w:val="auto"/>
        <w:rPr>
          <w:rFonts w:ascii="Calibri" w:hAnsi="Calibri" w:cs="Calibri"/>
        </w:rPr>
      </w:pPr>
      <w:r w:rsidRPr="00A22513">
        <w:rPr>
          <w:rFonts w:ascii="Calibri" w:hAnsi="Calibri" w:cs="Calibri"/>
          <w:sz w:val="22"/>
        </w:rPr>
        <w:t>Imię i nazwisko</w:t>
      </w:r>
      <w:r w:rsidR="00966F05">
        <w:rPr>
          <w:rFonts w:ascii="Calibri" w:hAnsi="Calibri" w:cs="Calibri"/>
          <w:sz w:val="22"/>
        </w:rPr>
        <w:t xml:space="preserve"> </w:t>
      </w:r>
      <w:r w:rsidR="00966F05" w:rsidRPr="0018249A">
        <w:rPr>
          <w:rFonts w:ascii="Calibri" w:hAnsi="Calibri" w:cs="Calibri"/>
          <w:sz w:val="22"/>
        </w:rPr>
        <w:t>. . . . . . . . . . . . . . . . . . . . . . . . . . . . . . . . . . . . . . . . . . . .</w:t>
      </w:r>
    </w:p>
    <w:tbl>
      <w:tblPr>
        <w:tblStyle w:val="Tabela-Siatka"/>
        <w:tblpPr w:leftFromText="141" w:rightFromText="141" w:vertAnchor="page" w:horzAnchor="page" w:tblpX="5547" w:tblpY="6334"/>
        <w:tblW w:w="198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82"/>
        <w:gridCol w:w="290"/>
        <w:gridCol w:w="282"/>
        <w:gridCol w:w="282"/>
        <w:gridCol w:w="282"/>
        <w:gridCol w:w="282"/>
      </w:tblGrid>
      <w:tr w:rsidR="008D761A" w14:paraId="0A1A3378" w14:textId="77777777" w:rsidTr="008D761A">
        <w:trPr>
          <w:trHeight w:val="283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3021E0E8" w14:textId="77777777" w:rsidR="008D761A" w:rsidRPr="0018249A" w:rsidRDefault="008D761A" w:rsidP="008D761A">
            <w:pPr>
              <w:tabs>
                <w:tab w:val="left" w:pos="835"/>
                <w:tab w:val="left" w:pos="7053"/>
              </w:tabs>
              <w:suppressAutoHyphens w:val="0"/>
              <w:autoSpaceDE w:val="0"/>
              <w:spacing w:before="1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1EBDE3D3" w14:textId="77777777" w:rsidR="008D761A" w:rsidRPr="0018249A" w:rsidRDefault="008D761A" w:rsidP="008D761A">
            <w:pPr>
              <w:tabs>
                <w:tab w:val="left" w:pos="835"/>
                <w:tab w:val="left" w:pos="7053"/>
              </w:tabs>
              <w:suppressAutoHyphens w:val="0"/>
              <w:autoSpaceDE w:val="0"/>
              <w:spacing w:before="1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14:paraId="75D9CA53" w14:textId="77777777" w:rsidR="008D761A" w:rsidRPr="0018249A" w:rsidRDefault="008D761A" w:rsidP="008D761A">
            <w:pPr>
              <w:tabs>
                <w:tab w:val="left" w:pos="835"/>
                <w:tab w:val="left" w:pos="7053"/>
              </w:tabs>
              <w:suppressAutoHyphens w:val="0"/>
              <w:autoSpaceDE w:val="0"/>
              <w:spacing w:before="1"/>
              <w:textAlignment w:val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3F33C697" w14:textId="77777777" w:rsidR="008D761A" w:rsidRPr="0018249A" w:rsidRDefault="008D761A" w:rsidP="008D761A">
            <w:pPr>
              <w:pStyle w:val="Akapitzlist"/>
              <w:numPr>
                <w:ilvl w:val="0"/>
                <w:numId w:val="8"/>
              </w:numPr>
              <w:tabs>
                <w:tab w:val="left" w:pos="835"/>
                <w:tab w:val="left" w:pos="7053"/>
              </w:tabs>
              <w:suppressAutoHyphens w:val="0"/>
              <w:autoSpaceDE w:val="0"/>
              <w:spacing w:before="1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4056732F" w14:textId="77777777" w:rsidR="008D761A" w:rsidRPr="0018249A" w:rsidRDefault="008D761A" w:rsidP="008D761A">
            <w:pPr>
              <w:tabs>
                <w:tab w:val="left" w:pos="835"/>
                <w:tab w:val="left" w:pos="7053"/>
              </w:tabs>
              <w:suppressAutoHyphens w:val="0"/>
              <w:autoSpaceDE w:val="0"/>
              <w:spacing w:before="1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4F8DB43B" w14:textId="77777777" w:rsidR="008D761A" w:rsidRPr="0018249A" w:rsidRDefault="008D761A" w:rsidP="008D761A">
            <w:pPr>
              <w:tabs>
                <w:tab w:val="left" w:pos="835"/>
                <w:tab w:val="left" w:pos="7053"/>
              </w:tabs>
              <w:suppressAutoHyphens w:val="0"/>
              <w:autoSpaceDE w:val="0"/>
              <w:spacing w:before="1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0A481354" w14:textId="77777777" w:rsidR="008D761A" w:rsidRPr="0018249A" w:rsidRDefault="008D761A" w:rsidP="008D761A">
            <w:pPr>
              <w:tabs>
                <w:tab w:val="left" w:pos="835"/>
                <w:tab w:val="left" w:pos="7053"/>
              </w:tabs>
              <w:suppressAutoHyphens w:val="0"/>
              <w:autoSpaceDE w:val="0"/>
              <w:spacing w:before="1"/>
              <w:textAlignment w:val="auto"/>
              <w:rPr>
                <w:rFonts w:ascii="Calibri" w:hAnsi="Calibri" w:cs="Calibri"/>
              </w:rPr>
            </w:pPr>
          </w:p>
        </w:tc>
      </w:tr>
    </w:tbl>
    <w:p w14:paraId="52DAA5E9" w14:textId="12765C68" w:rsidR="00966F05" w:rsidRPr="008D761A" w:rsidRDefault="008D761A" w:rsidP="008D761A">
      <w:pPr>
        <w:tabs>
          <w:tab w:val="left" w:pos="835"/>
          <w:tab w:val="left" w:pos="7053"/>
        </w:tabs>
        <w:suppressAutoHyphens w:val="0"/>
        <w:autoSpaceDE w:val="0"/>
        <w:spacing w:after="120" w:line="360" w:lineRule="auto"/>
        <w:textAlignment w:val="auto"/>
        <w:rPr>
          <w:rFonts w:ascii="Calibri" w:hAnsi="Calibri" w:cs="Calibri"/>
        </w:rPr>
      </w:pPr>
      <w:sdt>
        <w:sdtPr>
          <w:id w:val="81283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61A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ED710A" w:rsidRPr="008D761A">
        <w:rPr>
          <w:rFonts w:ascii="Calibri" w:hAnsi="Calibri" w:cs="Calibri"/>
          <w:sz w:val="22"/>
        </w:rPr>
        <w:t>Członek IARP</w:t>
      </w:r>
      <w:r w:rsidR="0018249A" w:rsidRPr="008D761A">
        <w:rPr>
          <w:rFonts w:ascii="Calibri" w:hAnsi="Calibri" w:cs="Calibri"/>
          <w:sz w:val="22"/>
        </w:rPr>
        <w:t>/ nr</w:t>
      </w:r>
      <w:r w:rsidR="0018249A" w:rsidRPr="008D761A">
        <w:rPr>
          <w:rFonts w:ascii="Calibri" w:hAnsi="Calibri" w:cs="Calibri"/>
          <w:spacing w:val="-6"/>
          <w:sz w:val="22"/>
        </w:rPr>
        <w:t xml:space="preserve"> </w:t>
      </w:r>
      <w:r w:rsidR="0018249A" w:rsidRPr="008D761A">
        <w:rPr>
          <w:rFonts w:ascii="Calibri" w:hAnsi="Calibri" w:cs="Calibri"/>
          <w:sz w:val="22"/>
        </w:rPr>
        <w:t>członkowski</w:t>
      </w:r>
      <w:r w:rsidR="0018249A" w:rsidRPr="008D761A">
        <w:rPr>
          <w:rFonts w:ascii="Calibri" w:hAnsi="Calibri" w:cs="Calibri"/>
          <w:spacing w:val="-6"/>
          <w:sz w:val="22"/>
        </w:rPr>
        <w:t xml:space="preserve"> IARP </w:t>
      </w:r>
      <w:r w:rsidR="00966F05" w:rsidRPr="008D761A">
        <w:rPr>
          <w:rFonts w:ascii="Calibri" w:hAnsi="Calibri" w:cs="Calibri"/>
          <w:spacing w:val="-6"/>
          <w:sz w:val="22"/>
        </w:rPr>
        <w:t xml:space="preserve"> </w:t>
      </w:r>
    </w:p>
    <w:p w14:paraId="158A9AA0" w14:textId="58E31060" w:rsidR="00F0468F" w:rsidRPr="008D761A" w:rsidRDefault="008D761A" w:rsidP="008D761A">
      <w:pPr>
        <w:tabs>
          <w:tab w:val="left" w:pos="835"/>
          <w:tab w:val="left" w:pos="7053"/>
        </w:tabs>
        <w:suppressAutoHyphens w:val="0"/>
        <w:autoSpaceDE w:val="0"/>
        <w:spacing w:before="1" w:after="120" w:line="360" w:lineRule="auto"/>
        <w:textAlignment w:val="auto"/>
        <w:rPr>
          <w:rFonts w:ascii="Calibri" w:hAnsi="Calibri" w:cs="Calibri"/>
        </w:rPr>
      </w:pPr>
      <w:sdt>
        <w:sdtPr>
          <w:id w:val="13522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61A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ED710A" w:rsidRPr="008D761A">
        <w:rPr>
          <w:rFonts w:ascii="Calibri" w:hAnsi="Calibri" w:cs="Calibri"/>
          <w:sz w:val="22"/>
        </w:rPr>
        <w:t>Student</w:t>
      </w:r>
      <w:r w:rsidR="0018249A" w:rsidRPr="008D761A">
        <w:rPr>
          <w:rFonts w:ascii="Calibri" w:hAnsi="Calibri" w:cs="Calibri"/>
          <w:sz w:val="22"/>
        </w:rPr>
        <w:t xml:space="preserve"> (prosimy o załączenie skanu legitymacji</w:t>
      </w:r>
      <w:r w:rsidR="00172B60" w:rsidRPr="008D761A">
        <w:rPr>
          <w:rFonts w:ascii="Calibri" w:hAnsi="Calibri" w:cs="Calibri"/>
          <w:sz w:val="22"/>
        </w:rPr>
        <w:t>)</w:t>
      </w:r>
    </w:p>
    <w:p w14:paraId="3FD9A231" w14:textId="3E6FE976" w:rsidR="00172B60" w:rsidRPr="008D761A" w:rsidRDefault="008D761A" w:rsidP="008D761A">
      <w:pPr>
        <w:tabs>
          <w:tab w:val="left" w:pos="835"/>
          <w:tab w:val="left" w:pos="7053"/>
        </w:tabs>
        <w:suppressAutoHyphens w:val="0"/>
        <w:autoSpaceDE w:val="0"/>
        <w:spacing w:before="1" w:after="120" w:line="360" w:lineRule="auto"/>
        <w:textAlignment w:val="auto"/>
        <w:rPr>
          <w:rFonts w:ascii="Calibri" w:hAnsi="Calibri" w:cs="Calibri"/>
        </w:rPr>
      </w:pPr>
      <w:sdt>
        <w:sdtPr>
          <w:id w:val="79394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72B60" w:rsidRPr="008D761A">
        <w:rPr>
          <w:rFonts w:ascii="Calibri" w:hAnsi="Calibri" w:cs="Calibri"/>
          <w:sz w:val="22"/>
        </w:rPr>
        <w:t>Pozostali uczestnicy</w:t>
      </w:r>
      <w:r w:rsidRPr="008D761A">
        <w:rPr>
          <w:rFonts w:ascii="Calibri" w:hAnsi="Calibri" w:cs="Calibri"/>
          <w:sz w:val="22"/>
        </w:rPr>
        <w:t xml:space="preserve"> </w:t>
      </w:r>
    </w:p>
    <w:p w14:paraId="0DF9F97D" w14:textId="0F59AFA3" w:rsidR="00F0468F" w:rsidRPr="00A22513" w:rsidRDefault="00F0468F" w:rsidP="00565156">
      <w:pPr>
        <w:pStyle w:val="Akapitzlist"/>
        <w:numPr>
          <w:ilvl w:val="0"/>
          <w:numId w:val="7"/>
        </w:numPr>
        <w:tabs>
          <w:tab w:val="left" w:pos="835"/>
          <w:tab w:val="left" w:pos="7047"/>
        </w:tabs>
        <w:suppressAutoHyphens w:val="0"/>
        <w:autoSpaceDE w:val="0"/>
        <w:spacing w:after="120" w:line="360" w:lineRule="auto"/>
        <w:ind w:left="833" w:hanging="357"/>
        <w:contextualSpacing w:val="0"/>
        <w:textAlignment w:val="auto"/>
        <w:rPr>
          <w:rFonts w:ascii="Calibri" w:hAnsi="Calibri" w:cs="Calibri"/>
        </w:rPr>
      </w:pPr>
      <w:r w:rsidRPr="00A22513">
        <w:rPr>
          <w:rFonts w:ascii="Calibri" w:hAnsi="Calibri" w:cs="Calibri"/>
          <w:sz w:val="22"/>
        </w:rPr>
        <w:t>Adres e-mail</w:t>
      </w:r>
      <w:r w:rsidR="00966F05">
        <w:rPr>
          <w:rFonts w:ascii="Calibri" w:hAnsi="Calibri" w:cs="Calibri"/>
          <w:sz w:val="22"/>
        </w:rPr>
        <w:t xml:space="preserve"> </w:t>
      </w:r>
      <w:r w:rsidR="00966F05" w:rsidRPr="0018249A">
        <w:rPr>
          <w:rFonts w:ascii="Calibri" w:hAnsi="Calibri" w:cs="Calibri"/>
          <w:sz w:val="22"/>
        </w:rPr>
        <w:t>. . . . . . . . . . . . . . . . . . . . . . . . . . . . . . . . . . . . . . . . . . . .</w:t>
      </w:r>
      <w:r w:rsidR="008D761A">
        <w:rPr>
          <w:rFonts w:ascii="Calibri" w:hAnsi="Calibri" w:cs="Calibri"/>
          <w:sz w:val="22"/>
        </w:rPr>
        <w:t xml:space="preserve"> . . . . . .</w:t>
      </w:r>
    </w:p>
    <w:p w14:paraId="1F639619" w14:textId="4B2748AA" w:rsidR="00A666E6" w:rsidRPr="00745E1D" w:rsidRDefault="00F0468F" w:rsidP="009D174F">
      <w:pPr>
        <w:pStyle w:val="Akapitzlist"/>
        <w:numPr>
          <w:ilvl w:val="0"/>
          <w:numId w:val="7"/>
        </w:numPr>
        <w:tabs>
          <w:tab w:val="left" w:pos="835"/>
          <w:tab w:val="left" w:pos="7047"/>
        </w:tabs>
        <w:suppressAutoHyphens w:val="0"/>
        <w:autoSpaceDE w:val="0"/>
        <w:spacing w:after="120" w:line="360" w:lineRule="auto"/>
        <w:ind w:left="833" w:hanging="357"/>
        <w:contextualSpacing w:val="0"/>
        <w:textAlignment w:val="auto"/>
        <w:rPr>
          <w:rFonts w:asciiTheme="minorHAnsi" w:hAnsiTheme="minorHAnsi" w:cstheme="minorHAnsi"/>
          <w:sz w:val="16"/>
          <w:szCs w:val="16"/>
        </w:rPr>
      </w:pPr>
      <w:r w:rsidRPr="00745E1D">
        <w:rPr>
          <w:rFonts w:ascii="Calibri" w:hAnsi="Calibri" w:cs="Calibri"/>
          <w:sz w:val="22"/>
        </w:rPr>
        <w:t>Telefon kontaktowy</w:t>
      </w:r>
      <w:r w:rsidR="00966F05">
        <w:rPr>
          <w:rFonts w:ascii="Calibri" w:hAnsi="Calibri" w:cs="Calibri"/>
          <w:sz w:val="22"/>
        </w:rPr>
        <w:t xml:space="preserve"> </w:t>
      </w:r>
      <w:r w:rsidR="00966F05" w:rsidRPr="0018249A">
        <w:rPr>
          <w:rFonts w:ascii="Calibri" w:hAnsi="Calibri" w:cs="Calibri"/>
          <w:sz w:val="22"/>
        </w:rPr>
        <w:t>. . . . . . . . . . . . . . . . . . . . . . . . . . . . . . . . . . . . . . . . . . . .</w:t>
      </w:r>
    </w:p>
    <w:tbl>
      <w:tblPr>
        <w:tblStyle w:val="Tabela-Siatka"/>
        <w:tblpPr w:leftFromText="141" w:rightFromText="141" w:vertAnchor="text" w:tblpXSpec="center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3539"/>
        <w:gridCol w:w="3265"/>
        <w:gridCol w:w="3539"/>
      </w:tblGrid>
      <w:tr w:rsidR="002653C3" w14:paraId="5386115C" w14:textId="1D96F512" w:rsidTr="000A6B7D">
        <w:tc>
          <w:tcPr>
            <w:tcW w:w="3539" w:type="dxa"/>
          </w:tcPr>
          <w:p w14:paraId="7304C1FC" w14:textId="09262F18" w:rsidR="002653C3" w:rsidRPr="00A666E6" w:rsidRDefault="008D761A" w:rsidP="00075CD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72852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53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Dzień 1 - Konferencja</w:t>
            </w:r>
          </w:p>
        </w:tc>
        <w:tc>
          <w:tcPr>
            <w:tcW w:w="3265" w:type="dxa"/>
          </w:tcPr>
          <w:p w14:paraId="6EADE782" w14:textId="78D8009D" w:rsidR="002653C3" w:rsidRPr="00A666E6" w:rsidRDefault="008D761A" w:rsidP="00075CD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28573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53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Dzień 2 - Warsztaty</w:t>
            </w:r>
          </w:p>
        </w:tc>
        <w:tc>
          <w:tcPr>
            <w:tcW w:w="3539" w:type="dxa"/>
          </w:tcPr>
          <w:p w14:paraId="1892D1C4" w14:textId="04226FEE" w:rsidR="002653C3" w:rsidRPr="00A666E6" w:rsidRDefault="008D761A" w:rsidP="008D761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34019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653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824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Dzień 1 + 2 </w:t>
            </w:r>
            <w:r w:rsidR="001824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- </w:t>
            </w:r>
            <w:r w:rsidR="002653C3" w:rsidRPr="00A666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Konferencja + warsztaty</w:t>
            </w:r>
          </w:p>
        </w:tc>
      </w:tr>
      <w:tr w:rsidR="002653C3" w14:paraId="164F19DB" w14:textId="3372C7A4" w:rsidTr="000A6B7D">
        <w:tc>
          <w:tcPr>
            <w:tcW w:w="3539" w:type="dxa"/>
          </w:tcPr>
          <w:p w14:paraId="705A2CC0" w14:textId="516C6DD8" w:rsidR="002653C3" w:rsidRPr="00650F40" w:rsidRDefault="00CD6DA5" w:rsidP="00075CD2">
            <w:pPr>
              <w:pStyle w:val="Nagwek2"/>
              <w:spacing w:before="1"/>
              <w:ind w:left="0"/>
            </w:pPr>
            <w:r>
              <w:t>U</w:t>
            </w:r>
            <w:r w:rsidR="002653C3" w:rsidRPr="00650F40">
              <w:t>dzia</w:t>
            </w:r>
            <w:r>
              <w:t>ł</w:t>
            </w:r>
            <w:r w:rsidR="002653C3" w:rsidRPr="00650F40">
              <w:rPr>
                <w:spacing w:val="-4"/>
              </w:rPr>
              <w:t xml:space="preserve"> </w:t>
            </w:r>
            <w:r w:rsidR="002653C3" w:rsidRPr="00650F40">
              <w:t xml:space="preserve">w </w:t>
            </w:r>
            <w:r w:rsidR="002653C3" w:rsidRPr="00650F40">
              <w:rPr>
                <w:spacing w:val="-2"/>
              </w:rPr>
              <w:t xml:space="preserve">Konferencji jest bezpłatny. </w:t>
            </w:r>
          </w:p>
          <w:p w14:paraId="3F71EE0D" w14:textId="77777777" w:rsidR="002653C3" w:rsidRPr="00650F40" w:rsidRDefault="002653C3" w:rsidP="00075CD2">
            <w:pPr>
              <w:rPr>
                <w:rFonts w:ascii="Calibri" w:hAnsi="Calibri" w:cs="Calibri"/>
                <w:b/>
              </w:rPr>
            </w:pPr>
          </w:p>
          <w:p w14:paraId="0F309523" w14:textId="77777777" w:rsidR="002653C3" w:rsidRPr="00650F40" w:rsidRDefault="002653C3" w:rsidP="00075CD2">
            <w:pPr>
              <w:rPr>
                <w:rFonts w:ascii="Calibri" w:hAnsi="Calibri" w:cs="Calibri"/>
                <w:i/>
                <w:sz w:val="16"/>
              </w:rPr>
            </w:pPr>
          </w:p>
          <w:p w14:paraId="55D6154A" w14:textId="77777777" w:rsidR="002653C3" w:rsidRPr="00650F40" w:rsidRDefault="002653C3" w:rsidP="00075CD2">
            <w:pPr>
              <w:spacing w:before="70"/>
              <w:rPr>
                <w:rFonts w:ascii="Calibri" w:hAnsi="Calibri" w:cs="Calibri"/>
                <w:i/>
                <w:sz w:val="16"/>
              </w:rPr>
            </w:pPr>
          </w:p>
          <w:p w14:paraId="5954E95C" w14:textId="77777777" w:rsidR="002653C3" w:rsidRPr="00650F40" w:rsidRDefault="002653C3" w:rsidP="00075CD2">
            <w:pPr>
              <w:spacing w:before="121"/>
              <w:ind w:left="686" w:right="711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5" w:type="dxa"/>
          </w:tcPr>
          <w:p w14:paraId="18B06D7C" w14:textId="77777777" w:rsidR="00A22513" w:rsidRPr="00650F40" w:rsidRDefault="00A22513" w:rsidP="00075CD2">
            <w:pPr>
              <w:pStyle w:val="Nagwek2"/>
              <w:spacing w:before="1"/>
              <w:rPr>
                <w:spacing w:val="-2"/>
              </w:rPr>
            </w:pPr>
          </w:p>
          <w:p w14:paraId="13711DB9" w14:textId="77777777" w:rsidR="00A22513" w:rsidRPr="00650F40" w:rsidRDefault="00A22513" w:rsidP="00075CD2">
            <w:pPr>
              <w:pStyle w:val="Nagwek2"/>
              <w:spacing w:before="1"/>
              <w:rPr>
                <w:spacing w:val="-2"/>
              </w:rPr>
            </w:pPr>
          </w:p>
          <w:p w14:paraId="56120F90" w14:textId="758DEB44" w:rsidR="002653C3" w:rsidRPr="00650F40" w:rsidRDefault="002653C3" w:rsidP="00075CD2">
            <w:pPr>
              <w:pStyle w:val="Nagwek2"/>
              <w:spacing w:before="1"/>
              <w:ind w:left="0"/>
              <w:rPr>
                <w:spacing w:val="-2"/>
              </w:rPr>
            </w:pPr>
            <w:r w:rsidRPr="00650F40">
              <w:rPr>
                <w:spacing w:val="-2"/>
              </w:rPr>
              <w:t>Koszt warsztatów:</w:t>
            </w:r>
          </w:p>
          <w:p w14:paraId="0DEBD8C3" w14:textId="01EF7F89" w:rsidR="002653C3" w:rsidRPr="00650F40" w:rsidRDefault="002653C3" w:rsidP="00075CD2">
            <w:pPr>
              <w:tabs>
                <w:tab w:val="left" w:pos="322"/>
              </w:tabs>
              <w:suppressAutoHyphens w:val="0"/>
              <w:autoSpaceDE w:val="0"/>
              <w:textAlignment w:val="auto"/>
              <w:rPr>
                <w:rFonts w:ascii="Calibri" w:hAnsi="Calibri" w:cs="Calibri"/>
                <w:b/>
              </w:rPr>
            </w:pPr>
            <w:r w:rsidRPr="00650F40">
              <w:rPr>
                <w:rFonts w:ascii="Calibri" w:hAnsi="Calibri" w:cs="Calibri"/>
                <w:sz w:val="22"/>
              </w:rPr>
              <w:t>Udział w warsztatach dla członka IARP</w:t>
            </w:r>
            <w:r w:rsidR="0018249A">
              <w:rPr>
                <w:rFonts w:ascii="Calibri" w:hAnsi="Calibri" w:cs="Calibri"/>
                <w:sz w:val="22"/>
              </w:rPr>
              <w:t>/studenta</w:t>
            </w:r>
            <w:r w:rsidRPr="00650F40">
              <w:rPr>
                <w:rFonts w:ascii="Calibri" w:hAnsi="Calibri" w:cs="Calibri"/>
                <w:sz w:val="22"/>
              </w:rPr>
              <w:t xml:space="preserve"> – </w:t>
            </w:r>
            <w:r w:rsidRPr="00650F40">
              <w:rPr>
                <w:rFonts w:ascii="Calibri" w:hAnsi="Calibri" w:cs="Calibri"/>
                <w:b/>
                <w:bCs/>
                <w:sz w:val="22"/>
              </w:rPr>
              <w:t>250 zł</w:t>
            </w:r>
          </w:p>
          <w:p w14:paraId="698CCBBD" w14:textId="77777777" w:rsidR="002653C3" w:rsidRPr="00650F40" w:rsidRDefault="002653C3" w:rsidP="00075CD2">
            <w:pPr>
              <w:tabs>
                <w:tab w:val="left" w:pos="322"/>
                <w:tab w:val="left" w:pos="952"/>
              </w:tabs>
              <w:suppressAutoHyphens w:val="0"/>
              <w:autoSpaceDE w:val="0"/>
              <w:spacing w:line="267" w:lineRule="exact"/>
              <w:textAlignment w:val="auto"/>
              <w:rPr>
                <w:rFonts w:ascii="Calibri" w:hAnsi="Calibri" w:cs="Calibri"/>
                <w:b/>
              </w:rPr>
            </w:pPr>
            <w:r w:rsidRPr="00650F40">
              <w:rPr>
                <w:rFonts w:ascii="Calibri" w:hAnsi="Calibri" w:cs="Calibri"/>
                <w:sz w:val="22"/>
              </w:rPr>
              <w:t>pozostali</w:t>
            </w:r>
            <w:r w:rsidRPr="00650F40">
              <w:rPr>
                <w:rFonts w:ascii="Calibri" w:hAnsi="Calibri" w:cs="Calibri"/>
                <w:spacing w:val="-4"/>
                <w:sz w:val="22"/>
              </w:rPr>
              <w:t xml:space="preserve"> </w:t>
            </w:r>
            <w:r w:rsidRPr="00650F40">
              <w:rPr>
                <w:rFonts w:ascii="Calibri" w:hAnsi="Calibri" w:cs="Calibri"/>
                <w:sz w:val="22"/>
              </w:rPr>
              <w:t>uczestnicy</w:t>
            </w:r>
            <w:r w:rsidRPr="00650F40">
              <w:rPr>
                <w:rFonts w:ascii="Calibri" w:hAnsi="Calibri" w:cs="Calibri"/>
                <w:spacing w:val="-5"/>
                <w:sz w:val="22"/>
              </w:rPr>
              <w:t xml:space="preserve"> </w:t>
            </w:r>
            <w:r w:rsidRPr="00650F40">
              <w:rPr>
                <w:rFonts w:ascii="Calibri" w:hAnsi="Calibri" w:cs="Calibri"/>
                <w:sz w:val="22"/>
              </w:rPr>
              <w:t>–</w:t>
            </w:r>
            <w:r w:rsidRPr="00650F40">
              <w:rPr>
                <w:rFonts w:ascii="Calibri" w:hAnsi="Calibri" w:cs="Calibri"/>
                <w:spacing w:val="-5"/>
                <w:sz w:val="22"/>
              </w:rPr>
              <w:t xml:space="preserve"> </w:t>
            </w:r>
            <w:r w:rsidRPr="00650F40">
              <w:rPr>
                <w:rFonts w:ascii="Calibri" w:hAnsi="Calibri" w:cs="Calibri"/>
                <w:b/>
                <w:bCs/>
                <w:spacing w:val="-5"/>
                <w:sz w:val="22"/>
              </w:rPr>
              <w:t>40</w:t>
            </w:r>
            <w:r w:rsidRPr="00650F40">
              <w:rPr>
                <w:rFonts w:ascii="Calibri" w:hAnsi="Calibri" w:cs="Calibri"/>
                <w:b/>
                <w:bCs/>
                <w:sz w:val="22"/>
              </w:rPr>
              <w:t xml:space="preserve">0 </w:t>
            </w:r>
            <w:r w:rsidRPr="00650F40">
              <w:rPr>
                <w:rFonts w:ascii="Calibri" w:hAnsi="Calibri" w:cs="Calibri"/>
                <w:b/>
                <w:bCs/>
                <w:spacing w:val="-5"/>
                <w:sz w:val="22"/>
              </w:rPr>
              <w:t>zł</w:t>
            </w:r>
          </w:p>
          <w:p w14:paraId="564C5649" w14:textId="77777777" w:rsidR="002653C3" w:rsidRDefault="002653C3" w:rsidP="00075CD2">
            <w:pPr>
              <w:ind w:left="686" w:right="708"/>
              <w:jc w:val="center"/>
              <w:rPr>
                <w:rFonts w:ascii="Calibri" w:hAnsi="Calibri" w:cs="Calibri"/>
                <w:color w:val="000000"/>
                <w:highlight w:val="lightGray"/>
              </w:rPr>
            </w:pPr>
          </w:p>
          <w:p w14:paraId="679B25D0" w14:textId="4F5EAD1F" w:rsidR="000A6B7D" w:rsidRPr="00650F40" w:rsidRDefault="000A6B7D" w:rsidP="00075CD2">
            <w:pPr>
              <w:ind w:left="686" w:right="708"/>
              <w:jc w:val="center"/>
              <w:rPr>
                <w:rFonts w:ascii="Calibri" w:hAnsi="Calibri" w:cs="Calibri"/>
                <w:color w:val="000000"/>
                <w:highlight w:val="lightGray"/>
              </w:rPr>
            </w:pPr>
          </w:p>
        </w:tc>
        <w:tc>
          <w:tcPr>
            <w:tcW w:w="3539" w:type="dxa"/>
          </w:tcPr>
          <w:p w14:paraId="5C3E4F07" w14:textId="02006468" w:rsidR="00CD6DA5" w:rsidRPr="00650F40" w:rsidRDefault="00CD6DA5" w:rsidP="00075CD2">
            <w:pPr>
              <w:pStyle w:val="Nagwek2"/>
              <w:spacing w:before="1"/>
              <w:ind w:left="0"/>
            </w:pPr>
            <w:r>
              <w:t>U</w:t>
            </w:r>
            <w:r w:rsidRPr="00650F40">
              <w:t>dzia</w:t>
            </w:r>
            <w:r>
              <w:t>ł</w:t>
            </w:r>
            <w:r w:rsidRPr="00650F40">
              <w:rPr>
                <w:spacing w:val="-4"/>
              </w:rPr>
              <w:t xml:space="preserve"> </w:t>
            </w:r>
            <w:r w:rsidRPr="00650F40">
              <w:t xml:space="preserve">w </w:t>
            </w:r>
            <w:r w:rsidRPr="00650F40">
              <w:rPr>
                <w:spacing w:val="-2"/>
              </w:rPr>
              <w:t xml:space="preserve">Konferencji jest bezpłatny. </w:t>
            </w:r>
          </w:p>
          <w:p w14:paraId="1BA83ABD" w14:textId="77777777" w:rsidR="00075CD2" w:rsidRDefault="00075CD2" w:rsidP="00075CD2">
            <w:pPr>
              <w:pStyle w:val="Nagwek2"/>
              <w:spacing w:before="1"/>
              <w:ind w:left="0"/>
              <w:rPr>
                <w:spacing w:val="-2"/>
              </w:rPr>
            </w:pPr>
          </w:p>
          <w:p w14:paraId="33673AFE" w14:textId="20F96BC5" w:rsidR="002653C3" w:rsidRPr="00650F40" w:rsidRDefault="002653C3" w:rsidP="00075CD2">
            <w:pPr>
              <w:pStyle w:val="Nagwek2"/>
              <w:spacing w:before="1"/>
              <w:ind w:left="0"/>
            </w:pPr>
            <w:r w:rsidRPr="00650F40">
              <w:rPr>
                <w:spacing w:val="-2"/>
              </w:rPr>
              <w:t>Koszt warsztatów:</w:t>
            </w:r>
          </w:p>
          <w:p w14:paraId="47D1C9C7" w14:textId="5BFC68E2" w:rsidR="002653C3" w:rsidRPr="00650F40" w:rsidRDefault="002653C3" w:rsidP="00075CD2">
            <w:pPr>
              <w:tabs>
                <w:tab w:val="left" w:pos="956"/>
              </w:tabs>
              <w:suppressAutoHyphens w:val="0"/>
              <w:autoSpaceDE w:val="0"/>
              <w:textAlignment w:val="auto"/>
              <w:rPr>
                <w:rFonts w:ascii="Calibri" w:hAnsi="Calibri" w:cs="Calibri"/>
                <w:b/>
              </w:rPr>
            </w:pPr>
            <w:r w:rsidRPr="00650F40">
              <w:rPr>
                <w:rFonts w:ascii="Calibri" w:hAnsi="Calibri" w:cs="Calibri"/>
                <w:sz w:val="22"/>
              </w:rPr>
              <w:t>Udział w warsztatach dla członka IARP</w:t>
            </w:r>
            <w:r w:rsidR="0018249A">
              <w:rPr>
                <w:rFonts w:ascii="Calibri" w:hAnsi="Calibri" w:cs="Calibri"/>
                <w:sz w:val="22"/>
              </w:rPr>
              <w:t>/Studenta</w:t>
            </w:r>
            <w:r w:rsidRPr="00650F40">
              <w:rPr>
                <w:rFonts w:ascii="Calibri" w:hAnsi="Calibri" w:cs="Calibri"/>
                <w:sz w:val="22"/>
              </w:rPr>
              <w:t xml:space="preserve"> – </w:t>
            </w:r>
            <w:r w:rsidRPr="00650F40">
              <w:rPr>
                <w:rFonts w:ascii="Calibri" w:hAnsi="Calibri" w:cs="Calibri"/>
                <w:b/>
                <w:bCs/>
                <w:sz w:val="22"/>
              </w:rPr>
              <w:t>250 zł</w:t>
            </w:r>
          </w:p>
          <w:p w14:paraId="5636A1D9" w14:textId="0929E7C0" w:rsidR="002653C3" w:rsidRPr="00650F40" w:rsidRDefault="002653C3" w:rsidP="00075CD2">
            <w:pPr>
              <w:tabs>
                <w:tab w:val="left" w:pos="952"/>
              </w:tabs>
              <w:suppressAutoHyphens w:val="0"/>
              <w:autoSpaceDE w:val="0"/>
              <w:spacing w:line="267" w:lineRule="exact"/>
              <w:textAlignment w:val="auto"/>
              <w:rPr>
                <w:rFonts w:ascii="Calibri" w:hAnsi="Calibri" w:cs="Calibri"/>
                <w:b/>
              </w:rPr>
            </w:pPr>
            <w:r w:rsidRPr="00650F40">
              <w:rPr>
                <w:rFonts w:ascii="Calibri" w:hAnsi="Calibri" w:cs="Calibri"/>
                <w:sz w:val="22"/>
              </w:rPr>
              <w:t>pozostali</w:t>
            </w:r>
            <w:r w:rsidRPr="00650F40">
              <w:rPr>
                <w:rFonts w:ascii="Calibri" w:hAnsi="Calibri" w:cs="Calibri"/>
                <w:spacing w:val="-4"/>
                <w:sz w:val="22"/>
              </w:rPr>
              <w:t xml:space="preserve"> </w:t>
            </w:r>
            <w:r w:rsidRPr="00650F40">
              <w:rPr>
                <w:rFonts w:ascii="Calibri" w:hAnsi="Calibri" w:cs="Calibri"/>
                <w:sz w:val="22"/>
              </w:rPr>
              <w:t>uczestnicy</w:t>
            </w:r>
            <w:r w:rsidRPr="00650F40">
              <w:rPr>
                <w:rFonts w:ascii="Calibri" w:hAnsi="Calibri" w:cs="Calibri"/>
                <w:spacing w:val="-5"/>
                <w:sz w:val="22"/>
              </w:rPr>
              <w:t xml:space="preserve"> </w:t>
            </w:r>
            <w:r w:rsidRPr="00650F40">
              <w:rPr>
                <w:rFonts w:ascii="Calibri" w:hAnsi="Calibri" w:cs="Calibri"/>
                <w:sz w:val="22"/>
              </w:rPr>
              <w:t>–</w:t>
            </w:r>
            <w:r w:rsidRPr="00650F40">
              <w:rPr>
                <w:rFonts w:ascii="Calibri" w:hAnsi="Calibri" w:cs="Calibri"/>
                <w:spacing w:val="-5"/>
                <w:sz w:val="22"/>
              </w:rPr>
              <w:t xml:space="preserve"> </w:t>
            </w:r>
            <w:r w:rsidRPr="00650F40">
              <w:rPr>
                <w:rFonts w:ascii="Calibri" w:hAnsi="Calibri" w:cs="Calibri"/>
                <w:b/>
                <w:bCs/>
                <w:spacing w:val="-5"/>
                <w:sz w:val="22"/>
              </w:rPr>
              <w:t>40</w:t>
            </w:r>
            <w:r w:rsidRPr="00650F40">
              <w:rPr>
                <w:rFonts w:ascii="Calibri" w:hAnsi="Calibri" w:cs="Calibri"/>
                <w:b/>
                <w:bCs/>
                <w:sz w:val="22"/>
              </w:rPr>
              <w:t xml:space="preserve">0 </w:t>
            </w:r>
            <w:r w:rsidRPr="00650F40">
              <w:rPr>
                <w:rFonts w:ascii="Calibri" w:hAnsi="Calibri" w:cs="Calibri"/>
                <w:b/>
                <w:bCs/>
                <w:spacing w:val="-5"/>
                <w:sz w:val="22"/>
              </w:rPr>
              <w:t>zł</w:t>
            </w:r>
          </w:p>
          <w:p w14:paraId="298960B0" w14:textId="77777777" w:rsidR="002653C3" w:rsidRPr="00650F40" w:rsidRDefault="002653C3" w:rsidP="00075CD2">
            <w:pPr>
              <w:spacing w:before="1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A857B1D" w14:textId="77777777" w:rsidR="00A666E6" w:rsidRDefault="00A666E6" w:rsidP="009D174F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498DE321" w14:textId="3082951E" w:rsidR="0023174A" w:rsidRDefault="0023174A" w:rsidP="00745E1D">
      <w:pPr>
        <w:tabs>
          <w:tab w:val="left" w:pos="322"/>
        </w:tabs>
        <w:suppressAutoHyphens w:val="0"/>
        <w:autoSpaceDE w:val="0"/>
        <w:spacing w:line="276" w:lineRule="auto"/>
        <w:textAlignment w:val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*Podczas konferencji i warsztatów </w:t>
      </w:r>
      <w:r w:rsidRPr="0023174A">
        <w:rPr>
          <w:rFonts w:ascii="Calibri" w:hAnsi="Calibri" w:cs="Calibri"/>
          <w:b/>
          <w:bCs/>
          <w:sz w:val="22"/>
        </w:rPr>
        <w:t>odbędzie się bezpłatna przerwa obiadowa dla uczestników</w:t>
      </w:r>
      <w:r>
        <w:rPr>
          <w:rFonts w:ascii="Calibri" w:hAnsi="Calibri" w:cs="Calibri"/>
          <w:b/>
          <w:bCs/>
          <w:sz w:val="22"/>
        </w:rPr>
        <w:t>.</w:t>
      </w:r>
    </w:p>
    <w:p w14:paraId="05985884" w14:textId="67E9B9CF" w:rsidR="00745E1D" w:rsidRDefault="00745E1D" w:rsidP="00745E1D">
      <w:pPr>
        <w:tabs>
          <w:tab w:val="left" w:pos="322"/>
        </w:tabs>
        <w:suppressAutoHyphens w:val="0"/>
        <w:autoSpaceDE w:val="0"/>
        <w:spacing w:line="276" w:lineRule="auto"/>
        <w:textAlignment w:val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** Liczba miejsc na konferencji i warsztatach jest ograniczona.</w:t>
      </w:r>
    </w:p>
    <w:p w14:paraId="7D0F4D04" w14:textId="202FB163" w:rsidR="00075CD2" w:rsidRPr="00075CD2" w:rsidRDefault="00075CD2" w:rsidP="00745E1D">
      <w:pPr>
        <w:pStyle w:val="Tekstpodstawowy"/>
        <w:suppressAutoHyphens/>
        <w:spacing w:before="120" w:line="276" w:lineRule="auto"/>
        <w:jc w:val="both"/>
        <w:rPr>
          <w:b/>
          <w:bCs/>
          <w:spacing w:val="-2"/>
          <w:sz w:val="22"/>
          <w:szCs w:val="22"/>
          <w:u w:val="single"/>
        </w:rPr>
      </w:pPr>
      <w:r w:rsidRPr="00075CD2">
        <w:rPr>
          <w:b/>
          <w:bCs/>
          <w:spacing w:val="-2"/>
          <w:sz w:val="22"/>
          <w:szCs w:val="22"/>
          <w:u w:val="single"/>
        </w:rPr>
        <w:t>Liczba miejsc hotelowych jest ograniczona. Prosimy o zgłoszenie chęci skorzystania z</w:t>
      </w:r>
      <w:r w:rsidR="00745E1D">
        <w:rPr>
          <w:b/>
          <w:bCs/>
          <w:spacing w:val="-2"/>
          <w:sz w:val="22"/>
          <w:szCs w:val="22"/>
          <w:u w:val="single"/>
        </w:rPr>
        <w:t> </w:t>
      </w:r>
      <w:r w:rsidRPr="00075CD2">
        <w:rPr>
          <w:b/>
          <w:bCs/>
          <w:spacing w:val="-2"/>
          <w:sz w:val="22"/>
          <w:szCs w:val="22"/>
          <w:u w:val="single"/>
        </w:rPr>
        <w:t>noclegu.</w:t>
      </w:r>
      <w:r w:rsidR="00745E1D">
        <w:rPr>
          <w:b/>
          <w:bCs/>
          <w:spacing w:val="-2"/>
          <w:sz w:val="22"/>
          <w:szCs w:val="22"/>
          <w:u w:val="single"/>
        </w:rPr>
        <w:t> </w:t>
      </w:r>
      <w:r w:rsidRPr="00075CD2">
        <w:rPr>
          <w:b/>
          <w:bCs/>
          <w:spacing w:val="-2"/>
          <w:sz w:val="22"/>
          <w:szCs w:val="22"/>
          <w:u w:val="single"/>
        </w:rPr>
        <w:t>O</w:t>
      </w:r>
      <w:r w:rsidR="00745E1D">
        <w:rPr>
          <w:b/>
          <w:bCs/>
          <w:spacing w:val="-2"/>
          <w:sz w:val="22"/>
          <w:szCs w:val="22"/>
          <w:u w:val="single"/>
        </w:rPr>
        <w:t> </w:t>
      </w:r>
      <w:r w:rsidRPr="00075CD2">
        <w:rPr>
          <w:b/>
          <w:bCs/>
          <w:spacing w:val="-2"/>
          <w:sz w:val="22"/>
          <w:szCs w:val="22"/>
          <w:u w:val="single"/>
        </w:rPr>
        <w:t>dostępności decyduje kolejność zgłoszeń. Potwierdzenie rezerwacji otrzymają Państwo w</w:t>
      </w:r>
      <w:r w:rsidR="00745E1D">
        <w:rPr>
          <w:b/>
          <w:bCs/>
          <w:spacing w:val="-2"/>
          <w:sz w:val="22"/>
          <w:szCs w:val="22"/>
          <w:u w:val="single"/>
        </w:rPr>
        <w:t> </w:t>
      </w:r>
      <w:r w:rsidRPr="00075CD2">
        <w:rPr>
          <w:b/>
          <w:bCs/>
          <w:spacing w:val="-2"/>
          <w:sz w:val="22"/>
          <w:szCs w:val="22"/>
          <w:u w:val="single"/>
        </w:rPr>
        <w:t>osobnej wiadomości.</w:t>
      </w:r>
    </w:p>
    <w:p w14:paraId="733E7C3B" w14:textId="77777777" w:rsidR="00075CD2" w:rsidRDefault="00075CD2" w:rsidP="00075CD2">
      <w:pPr>
        <w:tabs>
          <w:tab w:val="left" w:pos="322"/>
        </w:tabs>
        <w:suppressAutoHyphens w:val="0"/>
        <w:autoSpaceDE w:val="0"/>
        <w:spacing w:line="360" w:lineRule="auto"/>
        <w:ind w:right="-709"/>
        <w:textAlignment w:val="auto"/>
        <w:rPr>
          <w:rFonts w:ascii="Calibri" w:hAnsi="Calibri" w:cs="Calibri"/>
          <w:b/>
          <w:bCs/>
          <w:sz w:val="22"/>
        </w:rPr>
      </w:pPr>
      <w:r w:rsidRPr="000F49BE">
        <w:rPr>
          <w:rFonts w:ascii="Calibri" w:hAnsi="Calibri" w:cs="Calibri"/>
          <w:b/>
          <w:bCs/>
          <w:sz w:val="22"/>
        </w:rPr>
        <w:t>Zgłaszam udział w Konferencji:</w:t>
      </w:r>
    </w:p>
    <w:p w14:paraId="22901CEA" w14:textId="50800614" w:rsidR="000F49BE" w:rsidRPr="000F49BE" w:rsidRDefault="008D761A" w:rsidP="000F49BE">
      <w:pPr>
        <w:tabs>
          <w:tab w:val="left" w:pos="322"/>
        </w:tabs>
        <w:suppressAutoHyphens w:val="0"/>
        <w:autoSpaceDE w:val="0"/>
        <w:spacing w:line="360" w:lineRule="auto"/>
        <w:textAlignment w:val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-95255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0F49BE" w:rsidRPr="000F49BE">
        <w:rPr>
          <w:rFonts w:ascii="Calibri" w:hAnsi="Calibri" w:cs="Calibri"/>
          <w:sz w:val="22"/>
        </w:rPr>
        <w:t xml:space="preserve">z noclegiem </w:t>
      </w:r>
      <w:r w:rsidR="000F49BE">
        <w:rPr>
          <w:rFonts w:ascii="Calibri" w:hAnsi="Calibri" w:cs="Calibri"/>
          <w:sz w:val="22"/>
        </w:rPr>
        <w:tab/>
      </w:r>
      <w:r w:rsidR="000F49BE">
        <w:rPr>
          <w:rFonts w:ascii="Calibri" w:hAnsi="Calibri" w:cs="Calibri"/>
          <w:sz w:val="22"/>
        </w:rPr>
        <w:tab/>
      </w:r>
      <w:r w:rsidR="000F49BE"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54364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0F49BE" w:rsidRPr="000F49BE">
        <w:rPr>
          <w:rFonts w:ascii="Calibri" w:hAnsi="Calibri" w:cs="Calibri"/>
          <w:sz w:val="22"/>
        </w:rPr>
        <w:tab/>
        <w:t xml:space="preserve">bez noclegu </w:t>
      </w:r>
    </w:p>
    <w:p w14:paraId="170D11F5" w14:textId="242D2F46" w:rsidR="000F49BE" w:rsidRDefault="000F49BE" w:rsidP="006A4E72">
      <w:pPr>
        <w:tabs>
          <w:tab w:val="left" w:pos="322"/>
        </w:tabs>
        <w:suppressAutoHyphens w:val="0"/>
        <w:autoSpaceDE w:val="0"/>
        <w:spacing w:line="360" w:lineRule="auto"/>
        <w:jc w:val="both"/>
        <w:textAlignment w:val="auto"/>
        <w:rPr>
          <w:rFonts w:ascii="Calibri" w:hAnsi="Calibri" w:cs="Calibri"/>
          <w:sz w:val="22"/>
        </w:rPr>
      </w:pPr>
      <w:r w:rsidRPr="000F49BE">
        <w:rPr>
          <w:rFonts w:ascii="Calibri" w:hAnsi="Calibri" w:cs="Calibri"/>
          <w:sz w:val="22"/>
        </w:rPr>
        <w:t>Proszę o zarezerwowanie noclegu/ów w terminie od:</w:t>
      </w:r>
      <w:r w:rsidR="008D761A">
        <w:rPr>
          <w:rFonts w:ascii="Calibri" w:hAnsi="Calibri" w:cs="Calibri"/>
          <w:sz w:val="22"/>
        </w:rPr>
        <w:t xml:space="preserve"> </w:t>
      </w:r>
      <w:r w:rsidRPr="000F49BE">
        <w:rPr>
          <w:rFonts w:ascii="Calibri" w:hAnsi="Calibri" w:cs="Calibri"/>
          <w:sz w:val="22"/>
        </w:rPr>
        <w:t xml:space="preserve"> </w:t>
      </w:r>
      <w:r w:rsidR="008D761A">
        <w:rPr>
          <w:rFonts w:ascii="Calibri" w:hAnsi="Calibri" w:cs="Calibri"/>
          <w:sz w:val="22"/>
        </w:rPr>
        <w:t xml:space="preserve">. . . . . . . </w:t>
      </w:r>
      <w:r w:rsidRPr="000F49BE">
        <w:rPr>
          <w:rFonts w:ascii="Calibri" w:hAnsi="Calibri" w:cs="Calibri"/>
          <w:sz w:val="22"/>
        </w:rPr>
        <w:t>do</w:t>
      </w:r>
      <w:r w:rsidR="008D761A">
        <w:rPr>
          <w:rFonts w:ascii="Calibri" w:hAnsi="Calibri" w:cs="Calibri"/>
          <w:sz w:val="22"/>
        </w:rPr>
        <w:t xml:space="preserve">  </w:t>
      </w:r>
      <w:r w:rsidR="008D761A">
        <w:rPr>
          <w:rFonts w:ascii="Calibri" w:hAnsi="Calibri" w:cs="Calibri"/>
          <w:sz w:val="22"/>
        </w:rPr>
        <w:t>. . . . . . .</w:t>
      </w:r>
      <w:r w:rsidR="00745E1D">
        <w:rPr>
          <w:rFonts w:ascii="Calibri" w:hAnsi="Calibri" w:cs="Calibri"/>
          <w:sz w:val="22"/>
        </w:rPr>
        <w:t xml:space="preserve">    </w:t>
      </w:r>
      <w:r w:rsidRPr="000F49BE">
        <w:rPr>
          <w:rFonts w:ascii="Calibri" w:hAnsi="Calibri" w:cs="Calibri"/>
          <w:sz w:val="22"/>
        </w:rPr>
        <w:t>=</w:t>
      </w:r>
      <w:r w:rsidR="008D761A">
        <w:rPr>
          <w:rFonts w:ascii="Calibri" w:hAnsi="Calibri" w:cs="Calibri"/>
          <w:sz w:val="22"/>
        </w:rPr>
        <w:t xml:space="preserve"> </w:t>
      </w:r>
      <w:r w:rsidR="008D761A">
        <w:rPr>
          <w:rFonts w:ascii="Calibri" w:hAnsi="Calibri" w:cs="Calibri"/>
          <w:sz w:val="22"/>
        </w:rPr>
        <w:t>. . . . . . .</w:t>
      </w:r>
      <w:r w:rsidR="00745E1D">
        <w:rPr>
          <w:rFonts w:ascii="Calibri" w:hAnsi="Calibri" w:cs="Calibri"/>
          <w:sz w:val="22"/>
        </w:rPr>
        <w:t xml:space="preserve">  </w:t>
      </w:r>
      <w:r w:rsidRPr="000F49BE">
        <w:rPr>
          <w:rFonts w:ascii="Calibri" w:hAnsi="Calibri" w:cs="Calibri"/>
          <w:sz w:val="22"/>
        </w:rPr>
        <w:t>liczba noclegów</w:t>
      </w:r>
    </w:p>
    <w:p w14:paraId="0DB214E7" w14:textId="19D17BF3" w:rsidR="000F49BE" w:rsidRPr="000F49BE" w:rsidRDefault="008D761A" w:rsidP="000F49BE">
      <w:pPr>
        <w:tabs>
          <w:tab w:val="left" w:pos="322"/>
        </w:tabs>
        <w:suppressAutoHyphens w:val="0"/>
        <w:autoSpaceDE w:val="0"/>
        <w:spacing w:line="360" w:lineRule="auto"/>
        <w:textAlignment w:val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-61196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0F49BE" w:rsidRPr="000F49BE">
        <w:rPr>
          <w:rFonts w:ascii="Calibri" w:hAnsi="Calibri" w:cs="Calibri"/>
          <w:sz w:val="22"/>
        </w:rPr>
        <w:t xml:space="preserve">Pokój jednoosobowy </w:t>
      </w:r>
      <w:r w:rsidR="000F49BE">
        <w:rPr>
          <w:rFonts w:ascii="Calibri" w:hAnsi="Calibri" w:cs="Calibri"/>
          <w:sz w:val="22"/>
        </w:rPr>
        <w:tab/>
      </w:r>
      <w:r w:rsidR="000F49BE">
        <w:rPr>
          <w:rFonts w:ascii="Calibri" w:hAnsi="Calibri" w:cs="Calibri"/>
          <w:sz w:val="22"/>
        </w:rPr>
        <w:tab/>
      </w:r>
      <w:sdt>
        <w:sdtPr>
          <w:rPr>
            <w:rFonts w:ascii="Calibri" w:hAnsi="Calibri" w:cs="Calibri"/>
            <w:sz w:val="22"/>
          </w:rPr>
          <w:id w:val="-184400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0F49BE" w:rsidRPr="000F49BE">
        <w:rPr>
          <w:rFonts w:ascii="Calibri" w:hAnsi="Calibri" w:cs="Calibri"/>
          <w:sz w:val="22"/>
        </w:rPr>
        <w:tab/>
        <w:t xml:space="preserve">Pokój dwuosobowy </w:t>
      </w:r>
    </w:p>
    <w:p w14:paraId="7182C587" w14:textId="399F9FC8" w:rsidR="00745E1D" w:rsidRPr="00745E1D" w:rsidRDefault="00745E1D" w:rsidP="000F49BE">
      <w:pPr>
        <w:tabs>
          <w:tab w:val="left" w:pos="322"/>
        </w:tabs>
        <w:suppressAutoHyphens w:val="0"/>
        <w:autoSpaceDE w:val="0"/>
        <w:textAlignment w:val="auto"/>
        <w:rPr>
          <w:rFonts w:ascii="Calibri" w:hAnsi="Calibri" w:cs="Calibri"/>
          <w:sz w:val="22"/>
        </w:rPr>
      </w:pPr>
      <w:r w:rsidRPr="00745E1D">
        <w:rPr>
          <w:rFonts w:ascii="Calibri" w:hAnsi="Calibri" w:cs="Calibri"/>
          <w:sz w:val="22"/>
        </w:rPr>
        <w:t>Imię i</w:t>
      </w:r>
      <w:r>
        <w:rPr>
          <w:rFonts w:ascii="Calibri" w:hAnsi="Calibri" w:cs="Calibri"/>
          <w:sz w:val="22"/>
        </w:rPr>
        <w:t xml:space="preserve"> nazwisko osoby towarzyszącej </w:t>
      </w:r>
      <w:r w:rsidR="008D761A">
        <w:rPr>
          <w:rFonts w:ascii="Calibri" w:hAnsi="Calibri" w:cs="Calibri"/>
          <w:sz w:val="22"/>
        </w:rPr>
        <w:t xml:space="preserve"> </w:t>
      </w:r>
      <w:r w:rsidR="008D761A">
        <w:rPr>
          <w:rFonts w:ascii="Calibri" w:hAnsi="Calibri" w:cs="Calibri"/>
          <w:sz w:val="22"/>
        </w:rPr>
        <w:t>. . . . . . .</w:t>
      </w:r>
      <w:r w:rsidR="008D761A">
        <w:rPr>
          <w:rFonts w:ascii="Calibri" w:hAnsi="Calibri" w:cs="Calibri"/>
          <w:sz w:val="22"/>
        </w:rPr>
        <w:t xml:space="preserve"> </w:t>
      </w:r>
      <w:r w:rsidR="008D761A">
        <w:rPr>
          <w:rFonts w:ascii="Calibri" w:hAnsi="Calibri" w:cs="Calibri"/>
          <w:sz w:val="22"/>
        </w:rPr>
        <w:t>. . . . . . .</w:t>
      </w:r>
      <w:r w:rsidR="008D761A">
        <w:rPr>
          <w:rFonts w:ascii="Calibri" w:hAnsi="Calibri" w:cs="Calibri"/>
          <w:sz w:val="22"/>
        </w:rPr>
        <w:t xml:space="preserve"> </w:t>
      </w:r>
      <w:r w:rsidR="008D761A">
        <w:rPr>
          <w:rFonts w:ascii="Calibri" w:hAnsi="Calibri" w:cs="Calibri"/>
          <w:sz w:val="22"/>
        </w:rPr>
        <w:t>. . . . . . .</w:t>
      </w:r>
      <w:r w:rsidR="008D761A">
        <w:rPr>
          <w:rFonts w:ascii="Calibri" w:hAnsi="Calibri" w:cs="Calibri"/>
          <w:sz w:val="22"/>
        </w:rPr>
        <w:t xml:space="preserve"> </w:t>
      </w:r>
      <w:r w:rsidR="008D761A">
        <w:rPr>
          <w:rFonts w:ascii="Calibri" w:hAnsi="Calibri" w:cs="Calibri"/>
          <w:sz w:val="22"/>
        </w:rPr>
        <w:t>. . . . . . .</w:t>
      </w:r>
      <w:r w:rsidR="008D761A">
        <w:rPr>
          <w:rFonts w:ascii="Calibri" w:hAnsi="Calibri" w:cs="Calibri"/>
          <w:sz w:val="22"/>
        </w:rPr>
        <w:t xml:space="preserve"> </w:t>
      </w:r>
      <w:r w:rsidR="008D761A">
        <w:rPr>
          <w:rFonts w:ascii="Calibri" w:hAnsi="Calibri" w:cs="Calibri"/>
          <w:sz w:val="22"/>
        </w:rPr>
        <w:t>. . . . . . .</w:t>
      </w:r>
      <w:r w:rsidR="008D761A">
        <w:rPr>
          <w:rFonts w:ascii="Calibri" w:hAnsi="Calibri" w:cs="Calibri"/>
          <w:sz w:val="22"/>
        </w:rPr>
        <w:t xml:space="preserve"> </w:t>
      </w:r>
      <w:r w:rsidR="008D761A">
        <w:rPr>
          <w:rFonts w:ascii="Calibri" w:hAnsi="Calibri" w:cs="Calibri"/>
          <w:sz w:val="22"/>
        </w:rPr>
        <w:t>. . . . . . .</w:t>
      </w:r>
    </w:p>
    <w:p w14:paraId="09FA2ACB" w14:textId="77777777" w:rsidR="00745E1D" w:rsidRDefault="00745E1D" w:rsidP="000F49BE">
      <w:pPr>
        <w:tabs>
          <w:tab w:val="left" w:pos="322"/>
        </w:tabs>
        <w:suppressAutoHyphens w:val="0"/>
        <w:autoSpaceDE w:val="0"/>
        <w:textAlignment w:val="auto"/>
        <w:rPr>
          <w:rFonts w:ascii="Calibri" w:hAnsi="Calibri" w:cs="Calibri"/>
          <w:b/>
          <w:bCs/>
          <w:sz w:val="22"/>
        </w:rPr>
      </w:pPr>
    </w:p>
    <w:p w14:paraId="3E5067A9" w14:textId="77777777" w:rsidR="00745E1D" w:rsidRDefault="00745E1D" w:rsidP="000F49BE">
      <w:pPr>
        <w:tabs>
          <w:tab w:val="left" w:pos="322"/>
        </w:tabs>
        <w:suppressAutoHyphens w:val="0"/>
        <w:autoSpaceDE w:val="0"/>
        <w:textAlignment w:val="auto"/>
        <w:rPr>
          <w:rFonts w:ascii="Calibri" w:hAnsi="Calibri" w:cs="Calibri"/>
          <w:b/>
          <w:bCs/>
          <w:sz w:val="22"/>
        </w:rPr>
      </w:pPr>
    </w:p>
    <w:p w14:paraId="2746F119" w14:textId="40E0C534" w:rsidR="000F49BE" w:rsidRPr="000F49BE" w:rsidRDefault="000F49BE" w:rsidP="000F49BE">
      <w:pPr>
        <w:tabs>
          <w:tab w:val="left" w:pos="322"/>
        </w:tabs>
        <w:suppressAutoHyphens w:val="0"/>
        <w:autoSpaceDE w:val="0"/>
        <w:textAlignment w:val="auto"/>
        <w:rPr>
          <w:rFonts w:ascii="Calibri" w:hAnsi="Calibri" w:cs="Calibri"/>
          <w:b/>
          <w:bCs/>
          <w:sz w:val="22"/>
        </w:rPr>
      </w:pPr>
      <w:r w:rsidRPr="000F49BE">
        <w:rPr>
          <w:rFonts w:ascii="Calibri" w:hAnsi="Calibri" w:cs="Calibri"/>
          <w:b/>
          <w:bCs/>
          <w:sz w:val="22"/>
        </w:rPr>
        <w:t xml:space="preserve">Koszty </w:t>
      </w:r>
      <w:r>
        <w:rPr>
          <w:rFonts w:ascii="Calibri" w:hAnsi="Calibri" w:cs="Calibri"/>
          <w:b/>
          <w:bCs/>
          <w:sz w:val="22"/>
        </w:rPr>
        <w:t>noclegu:</w:t>
      </w:r>
    </w:p>
    <w:p w14:paraId="7F690F6B" w14:textId="2F128E7F" w:rsidR="000F49BE" w:rsidRPr="000F49BE" w:rsidRDefault="000F49BE" w:rsidP="000F49BE">
      <w:pPr>
        <w:tabs>
          <w:tab w:val="left" w:pos="322"/>
        </w:tabs>
        <w:suppressAutoHyphens w:val="0"/>
        <w:autoSpaceDE w:val="0"/>
        <w:textAlignment w:val="auto"/>
        <w:rPr>
          <w:rFonts w:ascii="Calibri" w:hAnsi="Calibri" w:cs="Calibri"/>
          <w:sz w:val="22"/>
        </w:rPr>
      </w:pPr>
      <w:r w:rsidRPr="000F49BE">
        <w:rPr>
          <w:rFonts w:ascii="Calibri" w:hAnsi="Calibri" w:cs="Calibri"/>
          <w:sz w:val="22"/>
        </w:rPr>
        <w:t xml:space="preserve">koszt </w:t>
      </w:r>
      <w:r w:rsidR="009273ED">
        <w:rPr>
          <w:rFonts w:ascii="Calibri" w:hAnsi="Calibri" w:cs="Calibri"/>
          <w:sz w:val="22"/>
        </w:rPr>
        <w:t>jednej doby hotelowej</w:t>
      </w:r>
      <w:r w:rsidRPr="000F49BE">
        <w:rPr>
          <w:rFonts w:ascii="Calibri" w:hAnsi="Calibri" w:cs="Calibri"/>
          <w:sz w:val="22"/>
        </w:rPr>
        <w:t xml:space="preserve"> w Hotelu </w:t>
      </w:r>
      <w:proofErr w:type="spellStart"/>
      <w:r w:rsidR="006A4E72">
        <w:rPr>
          <w:rFonts w:ascii="Calibri" w:hAnsi="Calibri" w:cs="Calibri"/>
          <w:sz w:val="22"/>
        </w:rPr>
        <w:t>Mercure</w:t>
      </w:r>
      <w:proofErr w:type="spellEnd"/>
      <w:r w:rsidR="006A4E72">
        <w:rPr>
          <w:rFonts w:ascii="Calibri" w:hAnsi="Calibri" w:cs="Calibri"/>
          <w:sz w:val="22"/>
        </w:rPr>
        <w:t xml:space="preserve"> Bydgoszcz Sepia</w:t>
      </w:r>
      <w:r w:rsidRPr="000F49BE">
        <w:rPr>
          <w:rFonts w:ascii="Calibri" w:hAnsi="Calibri" w:cs="Calibri"/>
          <w:sz w:val="22"/>
        </w:rPr>
        <w:t xml:space="preserve"> przy ul. </w:t>
      </w:r>
      <w:r w:rsidR="006A4E72">
        <w:rPr>
          <w:rFonts w:ascii="Calibri" w:hAnsi="Calibri" w:cs="Calibri"/>
          <w:sz w:val="22"/>
        </w:rPr>
        <w:t>Marszałka Focha 20</w:t>
      </w:r>
      <w:r w:rsidRPr="000F49BE">
        <w:rPr>
          <w:rFonts w:ascii="Calibri" w:hAnsi="Calibri" w:cs="Calibri"/>
          <w:sz w:val="22"/>
        </w:rPr>
        <w:t>:</w:t>
      </w:r>
    </w:p>
    <w:p w14:paraId="7C817434" w14:textId="2B3CFB8B" w:rsidR="000F49BE" w:rsidRPr="000F49BE" w:rsidRDefault="000F49BE" w:rsidP="000F49BE">
      <w:pPr>
        <w:tabs>
          <w:tab w:val="left" w:pos="322"/>
        </w:tabs>
        <w:suppressAutoHyphens w:val="0"/>
        <w:autoSpaceDE w:val="0"/>
        <w:textAlignment w:val="auto"/>
        <w:rPr>
          <w:rFonts w:ascii="Calibri" w:hAnsi="Calibri" w:cs="Calibri"/>
          <w:sz w:val="22"/>
        </w:rPr>
      </w:pPr>
      <w:r w:rsidRPr="000F49BE">
        <w:rPr>
          <w:rFonts w:ascii="Calibri" w:hAnsi="Calibri" w:cs="Calibri"/>
          <w:sz w:val="22"/>
        </w:rPr>
        <w:t>w pokoju 1 os. ze śniadaniem – 3</w:t>
      </w:r>
      <w:r w:rsidR="006A4E72">
        <w:rPr>
          <w:rFonts w:ascii="Calibri" w:hAnsi="Calibri" w:cs="Calibri"/>
          <w:sz w:val="22"/>
        </w:rPr>
        <w:t>80</w:t>
      </w:r>
      <w:r w:rsidRPr="000F49BE">
        <w:rPr>
          <w:rFonts w:ascii="Calibri" w:hAnsi="Calibri" w:cs="Calibri"/>
          <w:sz w:val="22"/>
        </w:rPr>
        <w:t>,00 zł</w:t>
      </w:r>
    </w:p>
    <w:p w14:paraId="0D53E44F" w14:textId="2F8E69A1" w:rsidR="000F49BE" w:rsidRDefault="000F49BE" w:rsidP="000F49BE">
      <w:pPr>
        <w:tabs>
          <w:tab w:val="left" w:pos="322"/>
        </w:tabs>
        <w:suppressAutoHyphens w:val="0"/>
        <w:autoSpaceDE w:val="0"/>
        <w:textAlignment w:val="auto"/>
        <w:rPr>
          <w:rFonts w:ascii="Calibri" w:hAnsi="Calibri" w:cs="Calibri"/>
          <w:sz w:val="22"/>
        </w:rPr>
      </w:pPr>
      <w:r w:rsidRPr="000F49BE">
        <w:rPr>
          <w:rFonts w:ascii="Calibri" w:hAnsi="Calibri" w:cs="Calibri"/>
          <w:sz w:val="22"/>
        </w:rPr>
        <w:t>w pokoju 2 os. ze śniadaniem – 4</w:t>
      </w:r>
      <w:r w:rsidR="006A4E72">
        <w:rPr>
          <w:rFonts w:ascii="Calibri" w:hAnsi="Calibri" w:cs="Calibri"/>
          <w:sz w:val="22"/>
        </w:rPr>
        <w:t>3</w:t>
      </w:r>
      <w:r w:rsidRPr="000F49BE">
        <w:rPr>
          <w:rFonts w:ascii="Calibri" w:hAnsi="Calibri" w:cs="Calibri"/>
          <w:sz w:val="22"/>
        </w:rPr>
        <w:t>5,00 zł</w:t>
      </w:r>
    </w:p>
    <w:p w14:paraId="4C3C228D" w14:textId="77777777" w:rsidR="007555CE" w:rsidRDefault="007555CE" w:rsidP="000F49BE">
      <w:pPr>
        <w:tabs>
          <w:tab w:val="left" w:pos="322"/>
        </w:tabs>
        <w:suppressAutoHyphens w:val="0"/>
        <w:autoSpaceDE w:val="0"/>
        <w:textAlignment w:val="auto"/>
        <w:rPr>
          <w:rFonts w:ascii="Calibri" w:hAnsi="Calibri" w:cs="Calibri"/>
          <w:sz w:val="22"/>
        </w:rPr>
      </w:pPr>
    </w:p>
    <w:p w14:paraId="178F4E56" w14:textId="3B1C0CA2" w:rsidR="000F49BE" w:rsidRPr="000F49BE" w:rsidRDefault="000F49BE" w:rsidP="00075CD2">
      <w:pPr>
        <w:tabs>
          <w:tab w:val="left" w:pos="322"/>
        </w:tabs>
        <w:suppressAutoHyphens w:val="0"/>
        <w:autoSpaceDE w:val="0"/>
        <w:spacing w:line="360" w:lineRule="auto"/>
        <w:textAlignment w:val="auto"/>
        <w:rPr>
          <w:rFonts w:ascii="Calibri" w:hAnsi="Calibri" w:cs="Calibri"/>
          <w:sz w:val="22"/>
        </w:rPr>
      </w:pPr>
      <w:r w:rsidRPr="000F49BE">
        <w:rPr>
          <w:rFonts w:ascii="Calibri" w:hAnsi="Calibri" w:cs="Calibri"/>
          <w:sz w:val="22"/>
        </w:rPr>
        <w:t>Dane do faktury/noty (jeśli dotyczy)</w:t>
      </w:r>
    </w:p>
    <w:p w14:paraId="6FBCF3C2" w14:textId="7BA4AD65" w:rsidR="000F49BE" w:rsidRPr="000F49BE" w:rsidRDefault="000F49BE" w:rsidP="00075CD2">
      <w:pPr>
        <w:tabs>
          <w:tab w:val="left" w:pos="322"/>
        </w:tabs>
        <w:suppressAutoHyphens w:val="0"/>
        <w:autoSpaceDE w:val="0"/>
        <w:spacing w:line="360" w:lineRule="auto"/>
        <w:textAlignment w:val="auto"/>
        <w:rPr>
          <w:rFonts w:ascii="Calibri" w:hAnsi="Calibri" w:cs="Calibri"/>
          <w:sz w:val="22"/>
        </w:rPr>
      </w:pPr>
      <w:r w:rsidRPr="000F49BE">
        <w:rPr>
          <w:rFonts w:ascii="Calibri" w:hAnsi="Calibri" w:cs="Calibri"/>
          <w:sz w:val="22"/>
        </w:rPr>
        <w:t>Nazwa odbiorcy</w:t>
      </w:r>
      <w:r w:rsidR="008D761A">
        <w:rPr>
          <w:rFonts w:ascii="Calibri" w:hAnsi="Calibri" w:cs="Calibri"/>
          <w:sz w:val="22"/>
        </w:rPr>
        <w:t xml:space="preserve"> </w:t>
      </w:r>
      <w:r w:rsidR="008D761A" w:rsidRPr="0018249A">
        <w:rPr>
          <w:rFonts w:ascii="Calibri" w:hAnsi="Calibri" w:cs="Calibri"/>
          <w:sz w:val="22"/>
        </w:rPr>
        <w:t>. . . . . . . . . . . . . . . . . . . . . . . . . . . . . . . . . . . . . . . . . . . .</w:t>
      </w:r>
      <w:r w:rsidR="008D761A">
        <w:rPr>
          <w:rFonts w:ascii="Calibri" w:hAnsi="Calibri" w:cs="Calibri"/>
          <w:sz w:val="22"/>
        </w:rPr>
        <w:t xml:space="preserve"> . . . . . .</w:t>
      </w:r>
      <w:r w:rsidR="008D761A">
        <w:rPr>
          <w:rFonts w:ascii="Calibri" w:hAnsi="Calibri" w:cs="Calibri"/>
          <w:sz w:val="22"/>
        </w:rPr>
        <w:t xml:space="preserve"> .</w:t>
      </w:r>
    </w:p>
    <w:p w14:paraId="6208E6CA" w14:textId="09939E4F" w:rsidR="008D761A" w:rsidRPr="000F49BE" w:rsidRDefault="000F49BE" w:rsidP="00075CD2">
      <w:pPr>
        <w:tabs>
          <w:tab w:val="left" w:pos="322"/>
        </w:tabs>
        <w:suppressAutoHyphens w:val="0"/>
        <w:autoSpaceDE w:val="0"/>
        <w:spacing w:line="360" w:lineRule="auto"/>
        <w:textAlignment w:val="auto"/>
        <w:rPr>
          <w:rFonts w:ascii="Calibri" w:hAnsi="Calibri" w:cs="Calibri"/>
          <w:sz w:val="22"/>
        </w:rPr>
      </w:pPr>
      <w:r w:rsidRPr="000F49BE">
        <w:rPr>
          <w:rFonts w:ascii="Calibri" w:hAnsi="Calibri" w:cs="Calibri"/>
          <w:sz w:val="22"/>
        </w:rPr>
        <w:t>Adres</w:t>
      </w:r>
      <w:r w:rsidR="008D761A">
        <w:rPr>
          <w:rFonts w:ascii="Calibri" w:hAnsi="Calibri" w:cs="Calibri"/>
          <w:sz w:val="22"/>
        </w:rPr>
        <w:t xml:space="preserve">  </w:t>
      </w:r>
      <w:r w:rsidR="008D761A" w:rsidRPr="0018249A">
        <w:rPr>
          <w:rFonts w:ascii="Calibri" w:hAnsi="Calibri" w:cs="Calibri"/>
          <w:sz w:val="22"/>
        </w:rPr>
        <w:t>. . . . . . . . . . . . . . . . . . . . . . . . . . . . . . . . . . . . . . . . . . . .</w:t>
      </w:r>
      <w:r w:rsidR="008D761A">
        <w:rPr>
          <w:rFonts w:ascii="Calibri" w:hAnsi="Calibri" w:cs="Calibri"/>
          <w:sz w:val="22"/>
        </w:rPr>
        <w:t xml:space="preserve"> . . . . . .</w:t>
      </w:r>
      <w:r w:rsidR="008D761A">
        <w:rPr>
          <w:rFonts w:ascii="Calibri" w:hAnsi="Calibri" w:cs="Calibri"/>
          <w:sz w:val="22"/>
        </w:rPr>
        <w:t xml:space="preserve"> . . . . . . . . .</w:t>
      </w:r>
    </w:p>
    <w:p w14:paraId="3F112311" w14:textId="209EDD11" w:rsidR="000F49BE" w:rsidRPr="000F49BE" w:rsidRDefault="000F49BE" w:rsidP="00075CD2">
      <w:pPr>
        <w:tabs>
          <w:tab w:val="left" w:pos="322"/>
        </w:tabs>
        <w:suppressAutoHyphens w:val="0"/>
        <w:autoSpaceDE w:val="0"/>
        <w:spacing w:line="360" w:lineRule="auto"/>
        <w:textAlignment w:val="auto"/>
        <w:rPr>
          <w:rFonts w:ascii="Calibri" w:hAnsi="Calibri" w:cs="Calibri"/>
          <w:sz w:val="22"/>
        </w:rPr>
      </w:pPr>
      <w:r w:rsidRPr="000F49BE">
        <w:rPr>
          <w:rFonts w:ascii="Calibri" w:hAnsi="Calibri" w:cs="Calibri"/>
          <w:sz w:val="22"/>
        </w:rPr>
        <w:t>NIP</w:t>
      </w:r>
      <w:r w:rsidR="008D761A">
        <w:rPr>
          <w:rFonts w:ascii="Calibri" w:hAnsi="Calibri" w:cs="Calibri"/>
          <w:sz w:val="22"/>
        </w:rPr>
        <w:t xml:space="preserve"> </w:t>
      </w:r>
      <w:r w:rsidR="008D761A" w:rsidRPr="0018249A">
        <w:rPr>
          <w:rFonts w:ascii="Calibri" w:hAnsi="Calibri" w:cs="Calibri"/>
          <w:sz w:val="22"/>
        </w:rPr>
        <w:t>. . . . . . . . . . . . . . . . . . . . . . . . . . . . . . . . . . . . . . . . . . . .</w:t>
      </w:r>
      <w:r w:rsidR="008D761A">
        <w:rPr>
          <w:rFonts w:ascii="Calibri" w:hAnsi="Calibri" w:cs="Calibri"/>
          <w:sz w:val="22"/>
        </w:rPr>
        <w:t xml:space="preserve"> . . . . . .</w:t>
      </w:r>
      <w:r w:rsidRPr="000F49BE">
        <w:rPr>
          <w:rFonts w:ascii="Calibri" w:hAnsi="Calibri" w:cs="Calibri"/>
          <w:sz w:val="22"/>
        </w:rPr>
        <w:tab/>
      </w:r>
      <w:r w:rsidR="008D761A">
        <w:rPr>
          <w:rFonts w:ascii="Calibri" w:hAnsi="Calibri" w:cs="Calibri"/>
          <w:sz w:val="22"/>
        </w:rPr>
        <w:t>. . . . . . . . . . .</w:t>
      </w:r>
    </w:p>
    <w:p w14:paraId="4D099CD7" w14:textId="77777777" w:rsidR="000F49BE" w:rsidRDefault="000F49BE" w:rsidP="00ED710A">
      <w:pPr>
        <w:spacing w:line="267" w:lineRule="exact"/>
        <w:ind w:left="115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B8799C4" w14:textId="2E71E0D8" w:rsidR="00ED710A" w:rsidRPr="00AE3024" w:rsidRDefault="00ED710A" w:rsidP="007555CE">
      <w:pPr>
        <w:spacing w:line="267" w:lineRule="exact"/>
        <w:ind w:left="115"/>
        <w:jc w:val="both"/>
        <w:rPr>
          <w:rFonts w:ascii="Calibri" w:hAnsi="Calibri" w:cs="Calibri"/>
          <w:color w:val="0462C1"/>
          <w:spacing w:val="-2"/>
          <w:sz w:val="22"/>
          <w:szCs w:val="22"/>
          <w:u w:val="single" w:color="0462C1"/>
        </w:rPr>
      </w:pPr>
      <w:r w:rsidRPr="00AE3024">
        <w:rPr>
          <w:rFonts w:ascii="Calibri" w:hAnsi="Calibri" w:cs="Calibri"/>
          <w:b/>
          <w:color w:val="000000" w:themeColor="text1"/>
          <w:sz w:val="22"/>
          <w:szCs w:val="22"/>
        </w:rPr>
        <w:t>Zgłoszenia</w:t>
      </w:r>
      <w:r w:rsidRPr="00AE3024">
        <w:rPr>
          <w:rFonts w:ascii="Calibri" w:hAnsi="Calibri" w:cs="Calibri"/>
          <w:b/>
          <w:color w:val="000000" w:themeColor="text1"/>
          <w:spacing w:val="-7"/>
          <w:sz w:val="22"/>
          <w:szCs w:val="22"/>
        </w:rPr>
        <w:t xml:space="preserve"> wraz z dowodem wpłaty </w:t>
      </w:r>
      <w:r w:rsidR="007555CE">
        <w:rPr>
          <w:rFonts w:ascii="Calibri" w:hAnsi="Calibri" w:cs="Calibri"/>
          <w:b/>
          <w:color w:val="000000" w:themeColor="text1"/>
          <w:spacing w:val="-7"/>
          <w:sz w:val="22"/>
          <w:szCs w:val="22"/>
        </w:rPr>
        <w:t xml:space="preserve">za udział w warsztatach </w:t>
      </w:r>
      <w:r w:rsidRPr="00AE3024">
        <w:rPr>
          <w:rFonts w:ascii="Calibri" w:hAnsi="Calibri" w:cs="Calibri"/>
          <w:b/>
          <w:color w:val="000000" w:themeColor="text1"/>
          <w:sz w:val="22"/>
          <w:szCs w:val="22"/>
        </w:rPr>
        <w:t>prosimy</w:t>
      </w:r>
      <w:r w:rsidRPr="00AE3024">
        <w:rPr>
          <w:rFonts w:ascii="Calibri" w:hAnsi="Calibri" w:cs="Calibri"/>
          <w:b/>
          <w:color w:val="000000" w:themeColor="text1"/>
          <w:spacing w:val="-6"/>
          <w:sz w:val="22"/>
          <w:szCs w:val="22"/>
        </w:rPr>
        <w:t xml:space="preserve"> </w:t>
      </w:r>
      <w:r w:rsidRPr="00AE3024">
        <w:rPr>
          <w:rFonts w:ascii="Calibri" w:hAnsi="Calibri" w:cs="Calibri"/>
          <w:b/>
          <w:color w:val="000000" w:themeColor="text1"/>
          <w:sz w:val="22"/>
          <w:szCs w:val="22"/>
        </w:rPr>
        <w:t>przesłać</w:t>
      </w:r>
      <w:r w:rsidRPr="00AE3024"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  <w:r w:rsidRPr="00AE3024">
        <w:rPr>
          <w:rFonts w:ascii="Calibri" w:hAnsi="Calibri" w:cs="Calibri"/>
          <w:b/>
          <w:color w:val="000000" w:themeColor="text1"/>
          <w:sz w:val="22"/>
          <w:szCs w:val="22"/>
        </w:rPr>
        <w:t>najpóźniej</w:t>
      </w:r>
      <w:r w:rsidRPr="00AE3024"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  <w:r w:rsidRPr="00AE3024">
        <w:rPr>
          <w:rFonts w:ascii="Calibri" w:hAnsi="Calibri" w:cs="Calibri"/>
          <w:b/>
          <w:color w:val="000000" w:themeColor="text1"/>
          <w:sz w:val="22"/>
          <w:szCs w:val="22"/>
        </w:rPr>
        <w:t>do</w:t>
      </w:r>
      <w:r w:rsidRPr="00AE3024">
        <w:rPr>
          <w:rFonts w:ascii="Calibri" w:hAnsi="Calibri" w:cs="Calibri"/>
          <w:b/>
          <w:color w:val="000000" w:themeColor="text1"/>
          <w:spacing w:val="-6"/>
          <w:sz w:val="22"/>
          <w:szCs w:val="22"/>
        </w:rPr>
        <w:t xml:space="preserve"> </w:t>
      </w:r>
      <w:r w:rsidR="009275B3" w:rsidRPr="00AE3024">
        <w:rPr>
          <w:rFonts w:ascii="Calibri" w:hAnsi="Calibri" w:cs="Calibri"/>
          <w:b/>
          <w:color w:val="000000" w:themeColor="text1"/>
          <w:sz w:val="22"/>
          <w:szCs w:val="22"/>
        </w:rPr>
        <w:t>13 października</w:t>
      </w:r>
      <w:r w:rsidRPr="00AE3024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Pr="00AE3024">
        <w:rPr>
          <w:rFonts w:ascii="Calibri" w:hAnsi="Calibri" w:cs="Calibri"/>
          <w:b/>
          <w:color w:val="000000" w:themeColor="text1"/>
          <w:sz w:val="22"/>
          <w:szCs w:val="22"/>
        </w:rPr>
        <w:t>2025</w:t>
      </w:r>
      <w:r w:rsidRPr="00AE3024">
        <w:rPr>
          <w:rFonts w:ascii="Calibri" w:hAnsi="Calibri" w:cs="Calibri"/>
          <w:b/>
          <w:color w:val="000000" w:themeColor="text1"/>
          <w:spacing w:val="-6"/>
          <w:sz w:val="22"/>
          <w:szCs w:val="22"/>
        </w:rPr>
        <w:t xml:space="preserve"> </w:t>
      </w:r>
      <w:r w:rsidRPr="00AE3024">
        <w:rPr>
          <w:rFonts w:ascii="Calibri" w:hAnsi="Calibri" w:cs="Calibri"/>
          <w:b/>
          <w:color w:val="000000" w:themeColor="text1"/>
          <w:sz w:val="22"/>
          <w:szCs w:val="22"/>
        </w:rPr>
        <w:t>r.</w:t>
      </w:r>
      <w:r w:rsidRPr="00AE3024">
        <w:rPr>
          <w:rFonts w:ascii="Calibri" w:hAnsi="Calibri" w:cs="Calibri"/>
          <w:b/>
          <w:color w:val="000000" w:themeColor="text1"/>
          <w:spacing w:val="-5"/>
          <w:sz w:val="22"/>
          <w:szCs w:val="22"/>
        </w:rPr>
        <w:t xml:space="preserve"> </w:t>
      </w:r>
      <w:r w:rsidRPr="00AE3024">
        <w:rPr>
          <w:rFonts w:ascii="Calibri" w:hAnsi="Calibri" w:cs="Calibri"/>
          <w:color w:val="211F1F"/>
          <w:sz w:val="22"/>
          <w:szCs w:val="22"/>
        </w:rPr>
        <w:t>na</w:t>
      </w:r>
      <w:r w:rsidRPr="00AE3024">
        <w:rPr>
          <w:rFonts w:ascii="Calibri" w:hAnsi="Calibri" w:cs="Calibri"/>
          <w:color w:val="211F1F"/>
          <w:spacing w:val="-5"/>
          <w:sz w:val="22"/>
          <w:szCs w:val="22"/>
        </w:rPr>
        <w:t xml:space="preserve"> </w:t>
      </w:r>
      <w:r w:rsidRPr="00AE3024">
        <w:rPr>
          <w:rFonts w:ascii="Calibri" w:hAnsi="Calibri" w:cs="Calibri"/>
          <w:color w:val="211F1F"/>
          <w:sz w:val="22"/>
          <w:szCs w:val="22"/>
        </w:rPr>
        <w:t>adres:</w:t>
      </w:r>
      <w:r w:rsidRPr="00AE3024">
        <w:rPr>
          <w:rFonts w:ascii="Calibri" w:hAnsi="Calibri" w:cs="Calibri"/>
          <w:color w:val="211F1F"/>
          <w:spacing w:val="-5"/>
          <w:sz w:val="22"/>
          <w:szCs w:val="22"/>
        </w:rPr>
        <w:t xml:space="preserve"> </w:t>
      </w:r>
      <w:hyperlink r:id="rId9" w:history="1">
        <w:r w:rsidR="009275B3" w:rsidRPr="00AE3024">
          <w:rPr>
            <w:rStyle w:val="Hipercze"/>
            <w:rFonts w:ascii="Calibri" w:hAnsi="Calibri" w:cs="Calibri"/>
            <w:spacing w:val="-2"/>
            <w:sz w:val="22"/>
            <w:szCs w:val="22"/>
          </w:rPr>
          <w:t>podlaska@izbaarchitektow.pl</w:t>
        </w:r>
      </w:hyperlink>
    </w:p>
    <w:p w14:paraId="77CB524D" w14:textId="77777777" w:rsidR="009275B3" w:rsidRPr="009275B3" w:rsidRDefault="009275B3" w:rsidP="009275B3">
      <w:pPr>
        <w:pStyle w:val="Tekstpodstawowy"/>
        <w:spacing w:before="120"/>
        <w:ind w:left="115"/>
        <w:jc w:val="both"/>
        <w:rPr>
          <w:b/>
          <w:bCs/>
          <w:color w:val="211F1F"/>
          <w:sz w:val="22"/>
          <w:szCs w:val="22"/>
        </w:rPr>
      </w:pPr>
      <w:r w:rsidRPr="009275B3">
        <w:rPr>
          <w:b/>
          <w:bCs/>
          <w:color w:val="211F1F"/>
          <w:sz w:val="22"/>
          <w:szCs w:val="22"/>
        </w:rPr>
        <w:t>Prosimy o dokonywanie wpłat za udział w warsztatach na konto Podlaskiej OIA RP, nr konta:</w:t>
      </w:r>
    </w:p>
    <w:p w14:paraId="4E215B84" w14:textId="4C10E55E" w:rsidR="009275B3" w:rsidRPr="009275B3" w:rsidRDefault="009275B3" w:rsidP="009275B3">
      <w:pPr>
        <w:pStyle w:val="Tekstpodstawowy"/>
        <w:spacing w:before="120"/>
        <w:ind w:left="115"/>
        <w:jc w:val="both"/>
        <w:rPr>
          <w:b/>
          <w:bCs/>
          <w:color w:val="211F1F"/>
          <w:sz w:val="22"/>
          <w:szCs w:val="22"/>
        </w:rPr>
      </w:pPr>
      <w:r w:rsidRPr="009275B3">
        <w:rPr>
          <w:b/>
          <w:bCs/>
          <w:color w:val="211F1F"/>
          <w:sz w:val="22"/>
          <w:szCs w:val="22"/>
        </w:rPr>
        <w:t xml:space="preserve">49 1020 1332 </w:t>
      </w:r>
      <w:r w:rsidR="00CD7EA4">
        <w:rPr>
          <w:b/>
          <w:bCs/>
          <w:color w:val="211F1F"/>
          <w:sz w:val="22"/>
          <w:szCs w:val="22"/>
        </w:rPr>
        <w:t xml:space="preserve">0000 </w:t>
      </w:r>
      <w:r w:rsidRPr="009275B3">
        <w:rPr>
          <w:b/>
          <w:bCs/>
          <w:color w:val="211F1F"/>
          <w:sz w:val="22"/>
          <w:szCs w:val="22"/>
        </w:rPr>
        <w:t>1002 0026 3541</w:t>
      </w:r>
    </w:p>
    <w:p w14:paraId="70C0C76B" w14:textId="533CB0DE" w:rsidR="009275B3" w:rsidRPr="009275B3" w:rsidRDefault="009275B3" w:rsidP="009275B3">
      <w:pPr>
        <w:pStyle w:val="Tekstpodstawowy"/>
        <w:spacing w:before="120"/>
        <w:ind w:left="115"/>
        <w:jc w:val="both"/>
        <w:rPr>
          <w:b/>
          <w:bCs/>
          <w:color w:val="211F1F"/>
          <w:sz w:val="22"/>
          <w:szCs w:val="22"/>
        </w:rPr>
      </w:pPr>
      <w:r w:rsidRPr="00A22513">
        <w:rPr>
          <w:b/>
          <w:bCs/>
          <w:color w:val="211F1F"/>
          <w:sz w:val="22"/>
          <w:szCs w:val="22"/>
          <w:u w:val="single"/>
        </w:rPr>
        <w:t>W przypadku studentów, p</w:t>
      </w:r>
      <w:r w:rsidRPr="009275B3">
        <w:rPr>
          <w:b/>
          <w:bCs/>
          <w:color w:val="211F1F"/>
          <w:sz w:val="22"/>
          <w:szCs w:val="22"/>
          <w:u w:val="single"/>
        </w:rPr>
        <w:t>rosimy również o przesłanie zdjęcia legitymacji studenckiej (obu stron). </w:t>
      </w:r>
    </w:p>
    <w:p w14:paraId="2EAF465D" w14:textId="77777777" w:rsidR="009275B3" w:rsidRDefault="009275B3" w:rsidP="009275B3">
      <w:pPr>
        <w:pStyle w:val="Tekstpodstawowy"/>
        <w:spacing w:before="120"/>
        <w:ind w:left="115"/>
        <w:jc w:val="both"/>
        <w:rPr>
          <w:b/>
          <w:bCs/>
          <w:color w:val="211F1F"/>
          <w:sz w:val="22"/>
          <w:szCs w:val="22"/>
        </w:rPr>
      </w:pPr>
      <w:r w:rsidRPr="009275B3">
        <w:rPr>
          <w:b/>
          <w:bCs/>
          <w:color w:val="211F1F"/>
          <w:sz w:val="22"/>
          <w:szCs w:val="22"/>
        </w:rPr>
        <w:t>Rezygnacje nie będą podlegały zwrotowi.</w:t>
      </w:r>
    </w:p>
    <w:p w14:paraId="772F50D0" w14:textId="43FFDFF1" w:rsidR="00075CD2" w:rsidRPr="009275B3" w:rsidRDefault="00075CD2" w:rsidP="009275B3">
      <w:pPr>
        <w:pStyle w:val="Tekstpodstawowy"/>
        <w:spacing w:before="120"/>
        <w:ind w:left="115"/>
        <w:jc w:val="both"/>
        <w:rPr>
          <w:b/>
          <w:bCs/>
          <w:color w:val="211F1F"/>
          <w:sz w:val="22"/>
          <w:szCs w:val="22"/>
        </w:rPr>
      </w:pPr>
      <w:r>
        <w:rPr>
          <w:b/>
          <w:bCs/>
          <w:color w:val="211F1F"/>
          <w:sz w:val="22"/>
          <w:szCs w:val="22"/>
        </w:rPr>
        <w:t xml:space="preserve">W razie pytań prosimy o kontakt: </w:t>
      </w:r>
      <w:hyperlink r:id="rId10" w:history="1">
        <w:r w:rsidRPr="002777B6">
          <w:rPr>
            <w:rStyle w:val="Hipercze"/>
            <w:b/>
            <w:bCs/>
            <w:sz w:val="22"/>
            <w:szCs w:val="22"/>
          </w:rPr>
          <w:t>konferencja-ai@izbaarchitektow.pl</w:t>
        </w:r>
      </w:hyperlink>
      <w:r>
        <w:rPr>
          <w:b/>
          <w:bCs/>
          <w:color w:val="211F1F"/>
          <w:sz w:val="22"/>
          <w:szCs w:val="22"/>
        </w:rPr>
        <w:t xml:space="preserve"> </w:t>
      </w:r>
    </w:p>
    <w:p w14:paraId="6445A6C7" w14:textId="0E8CA9B4" w:rsidR="00ED710A" w:rsidRPr="00A22513" w:rsidRDefault="00ED710A" w:rsidP="00745E1D">
      <w:pPr>
        <w:pStyle w:val="Tekstpodstawowy"/>
        <w:suppressAutoHyphens/>
        <w:spacing w:before="120" w:line="276" w:lineRule="auto"/>
        <w:ind w:left="113"/>
        <w:jc w:val="both"/>
        <w:rPr>
          <w:sz w:val="22"/>
          <w:szCs w:val="22"/>
        </w:rPr>
      </w:pPr>
      <w:r w:rsidRPr="00A22513">
        <w:rPr>
          <w:color w:val="313131"/>
          <w:spacing w:val="-2"/>
          <w:sz w:val="22"/>
          <w:szCs w:val="22"/>
        </w:rPr>
        <w:t>Przesłanie</w:t>
      </w:r>
      <w:r w:rsidRPr="00A22513">
        <w:rPr>
          <w:color w:val="313131"/>
          <w:spacing w:val="2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formularza</w:t>
      </w:r>
      <w:r w:rsidRPr="00A22513">
        <w:rPr>
          <w:color w:val="313131"/>
          <w:spacing w:val="2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jest</w:t>
      </w:r>
      <w:r w:rsidRPr="00A22513">
        <w:rPr>
          <w:color w:val="313131"/>
          <w:spacing w:val="1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jednoznaczne</w:t>
      </w:r>
      <w:r w:rsidRPr="00A22513">
        <w:rPr>
          <w:color w:val="313131"/>
          <w:spacing w:val="5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z</w:t>
      </w:r>
      <w:r w:rsidRPr="00A22513">
        <w:rPr>
          <w:color w:val="313131"/>
          <w:spacing w:val="5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wyrażeniem</w:t>
      </w:r>
      <w:r w:rsidRPr="00A22513">
        <w:rPr>
          <w:color w:val="313131"/>
          <w:spacing w:val="5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zgody</w:t>
      </w:r>
      <w:r w:rsidRPr="00A22513">
        <w:rPr>
          <w:color w:val="313131"/>
          <w:spacing w:val="4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na</w:t>
      </w:r>
      <w:r w:rsidRPr="00A22513">
        <w:rPr>
          <w:color w:val="313131"/>
          <w:spacing w:val="2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przetwarzanie</w:t>
      </w:r>
      <w:r w:rsidRPr="00A22513">
        <w:rPr>
          <w:color w:val="313131"/>
          <w:spacing w:val="4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zawartych</w:t>
      </w:r>
      <w:r w:rsidRPr="00A22513">
        <w:rPr>
          <w:color w:val="313131"/>
          <w:spacing w:val="3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w</w:t>
      </w:r>
      <w:r w:rsidRPr="00A22513">
        <w:rPr>
          <w:color w:val="313131"/>
          <w:spacing w:val="5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nim</w:t>
      </w:r>
      <w:r w:rsidRPr="00A22513">
        <w:rPr>
          <w:color w:val="313131"/>
          <w:spacing w:val="4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danych</w:t>
      </w:r>
      <w:r w:rsidRPr="00A22513">
        <w:rPr>
          <w:color w:val="313131"/>
          <w:spacing w:val="3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osobowych</w:t>
      </w:r>
      <w:r w:rsidRPr="00A22513">
        <w:rPr>
          <w:color w:val="313131"/>
          <w:spacing w:val="2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do</w:t>
      </w:r>
      <w:r w:rsidRPr="00A22513">
        <w:rPr>
          <w:color w:val="313131"/>
          <w:spacing w:val="3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celów</w:t>
      </w:r>
      <w:r w:rsidRPr="00A22513">
        <w:rPr>
          <w:color w:val="313131"/>
          <w:spacing w:val="4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organizacji</w:t>
      </w:r>
      <w:r w:rsidRPr="00A22513">
        <w:rPr>
          <w:color w:val="313131"/>
          <w:spacing w:val="4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konferencji</w:t>
      </w:r>
      <w:r w:rsidR="009275B3" w:rsidRPr="00A22513">
        <w:rPr>
          <w:color w:val="313131"/>
          <w:spacing w:val="-2"/>
          <w:sz w:val="22"/>
          <w:szCs w:val="22"/>
        </w:rPr>
        <w:t xml:space="preserve"> warsztatów </w:t>
      </w:r>
      <w:r w:rsidRPr="00A22513">
        <w:rPr>
          <w:color w:val="313131"/>
          <w:sz w:val="22"/>
          <w:szCs w:val="22"/>
        </w:rPr>
        <w:t>oraz</w:t>
      </w:r>
      <w:r w:rsidRPr="00A22513">
        <w:rPr>
          <w:color w:val="313131"/>
          <w:spacing w:val="-6"/>
          <w:sz w:val="22"/>
          <w:szCs w:val="22"/>
        </w:rPr>
        <w:t xml:space="preserve"> </w:t>
      </w:r>
      <w:r w:rsidRPr="00A22513">
        <w:rPr>
          <w:color w:val="313131"/>
          <w:sz w:val="22"/>
          <w:szCs w:val="22"/>
        </w:rPr>
        <w:t>przygotowania</w:t>
      </w:r>
      <w:r w:rsidRPr="00A22513">
        <w:rPr>
          <w:color w:val="313131"/>
          <w:spacing w:val="-7"/>
          <w:sz w:val="22"/>
          <w:szCs w:val="22"/>
        </w:rPr>
        <w:t xml:space="preserve"> </w:t>
      </w:r>
      <w:r w:rsidRPr="00A22513">
        <w:rPr>
          <w:color w:val="313131"/>
          <w:sz w:val="22"/>
          <w:szCs w:val="22"/>
        </w:rPr>
        <w:t>publikacji</w:t>
      </w:r>
      <w:r w:rsidRPr="00A22513">
        <w:rPr>
          <w:color w:val="313131"/>
          <w:spacing w:val="-6"/>
          <w:sz w:val="22"/>
          <w:szCs w:val="22"/>
        </w:rPr>
        <w:t xml:space="preserve"> </w:t>
      </w:r>
      <w:r w:rsidRPr="00A22513">
        <w:rPr>
          <w:color w:val="313131"/>
          <w:sz w:val="22"/>
          <w:szCs w:val="22"/>
        </w:rPr>
        <w:t>związanej</w:t>
      </w:r>
      <w:r w:rsidRPr="00A22513">
        <w:rPr>
          <w:color w:val="313131"/>
          <w:spacing w:val="-6"/>
          <w:sz w:val="22"/>
          <w:szCs w:val="22"/>
        </w:rPr>
        <w:t xml:space="preserve"> </w:t>
      </w:r>
      <w:r w:rsidRPr="00A22513">
        <w:rPr>
          <w:color w:val="313131"/>
          <w:sz w:val="22"/>
          <w:szCs w:val="22"/>
        </w:rPr>
        <w:t>z</w:t>
      </w:r>
      <w:r w:rsidRPr="00A22513">
        <w:rPr>
          <w:color w:val="313131"/>
          <w:spacing w:val="-6"/>
          <w:sz w:val="22"/>
          <w:szCs w:val="22"/>
        </w:rPr>
        <w:t xml:space="preserve"> </w:t>
      </w:r>
      <w:r w:rsidRPr="00A22513">
        <w:rPr>
          <w:color w:val="313131"/>
          <w:spacing w:val="-2"/>
          <w:sz w:val="22"/>
          <w:szCs w:val="22"/>
        </w:rPr>
        <w:t>konferencją.</w:t>
      </w:r>
    </w:p>
    <w:p w14:paraId="4F5D7BC4" w14:textId="78E64309" w:rsidR="00ED710A" w:rsidRDefault="00ED710A" w:rsidP="00745E1D">
      <w:pPr>
        <w:pStyle w:val="Tekstpodstawowy"/>
        <w:suppressAutoHyphens/>
        <w:spacing w:before="119" w:line="276" w:lineRule="auto"/>
        <w:ind w:left="113"/>
        <w:jc w:val="both"/>
        <w:rPr>
          <w:color w:val="212121"/>
          <w:spacing w:val="-2"/>
          <w:sz w:val="22"/>
          <w:szCs w:val="22"/>
        </w:rPr>
      </w:pPr>
      <w:r w:rsidRPr="00A22513">
        <w:rPr>
          <w:color w:val="212121"/>
          <w:spacing w:val="-2"/>
          <w:sz w:val="22"/>
          <w:szCs w:val="22"/>
        </w:rPr>
        <w:t>Uczestnik</w:t>
      </w:r>
      <w:r w:rsidRPr="00A22513">
        <w:rPr>
          <w:color w:val="212121"/>
          <w:spacing w:val="-5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konferencji</w:t>
      </w:r>
      <w:r w:rsidRPr="00A22513">
        <w:rPr>
          <w:color w:val="212121"/>
          <w:spacing w:val="47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wyraża zgodę</w:t>
      </w:r>
      <w:r w:rsidRPr="00A22513">
        <w:rPr>
          <w:color w:val="212121"/>
          <w:spacing w:val="-1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na utrwalanie</w:t>
      </w:r>
      <w:r w:rsidRPr="00A22513">
        <w:rPr>
          <w:color w:val="212121"/>
          <w:spacing w:val="2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i</w:t>
      </w:r>
      <w:r w:rsidRPr="00A22513">
        <w:rPr>
          <w:color w:val="212121"/>
          <w:spacing w:val="-3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rozpowszechnianie</w:t>
      </w:r>
      <w:r w:rsidRPr="00A22513">
        <w:rPr>
          <w:color w:val="212121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wizerunku</w:t>
      </w:r>
      <w:r w:rsidRPr="00A22513">
        <w:rPr>
          <w:color w:val="212121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uczestnika</w:t>
      </w:r>
      <w:r w:rsidRPr="00A22513">
        <w:rPr>
          <w:color w:val="212121"/>
          <w:spacing w:val="1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w</w:t>
      </w:r>
      <w:r w:rsidR="00745E1D">
        <w:rPr>
          <w:color w:val="212121"/>
          <w:spacing w:val="-1"/>
          <w:sz w:val="22"/>
          <w:szCs w:val="22"/>
        </w:rPr>
        <w:t> </w:t>
      </w:r>
      <w:r w:rsidRPr="00A22513">
        <w:rPr>
          <w:color w:val="212121"/>
          <w:spacing w:val="-2"/>
          <w:sz w:val="22"/>
          <w:szCs w:val="22"/>
        </w:rPr>
        <w:t>materiałach</w:t>
      </w:r>
      <w:r w:rsidRPr="00A22513">
        <w:rPr>
          <w:color w:val="212121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promocyjnych i</w:t>
      </w:r>
      <w:r w:rsidRPr="00A22513">
        <w:rPr>
          <w:color w:val="212121"/>
          <w:spacing w:val="20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relacjonujących przebieg</w:t>
      </w:r>
      <w:r w:rsidR="009275B3" w:rsidRPr="00A22513">
        <w:rPr>
          <w:color w:val="212121"/>
          <w:spacing w:val="-2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wydarzenia,</w:t>
      </w:r>
      <w:r w:rsidRPr="00A22513">
        <w:rPr>
          <w:color w:val="212121"/>
          <w:spacing w:val="-8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w</w:t>
      </w:r>
      <w:r w:rsidRPr="00A22513">
        <w:rPr>
          <w:color w:val="212121"/>
          <w:spacing w:val="-6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tym</w:t>
      </w:r>
      <w:r w:rsidRPr="00A22513">
        <w:rPr>
          <w:color w:val="212121"/>
          <w:spacing w:val="-6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na</w:t>
      </w:r>
      <w:r w:rsidRPr="00A22513">
        <w:rPr>
          <w:color w:val="212121"/>
          <w:spacing w:val="-7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stronie</w:t>
      </w:r>
      <w:r w:rsidRPr="00A22513">
        <w:rPr>
          <w:color w:val="212121"/>
          <w:spacing w:val="-6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internetowej</w:t>
      </w:r>
      <w:r w:rsidRPr="00A22513">
        <w:rPr>
          <w:color w:val="212121"/>
          <w:spacing w:val="-5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organizatora,</w:t>
      </w:r>
      <w:r w:rsidRPr="00A22513">
        <w:rPr>
          <w:color w:val="212121"/>
          <w:spacing w:val="-6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w</w:t>
      </w:r>
      <w:r w:rsidRPr="00A22513">
        <w:rPr>
          <w:color w:val="212121"/>
          <w:spacing w:val="-6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mediach</w:t>
      </w:r>
      <w:r w:rsidRPr="00A22513">
        <w:rPr>
          <w:color w:val="212121"/>
          <w:spacing w:val="-6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społecznościowych</w:t>
      </w:r>
      <w:r w:rsidRPr="00A22513">
        <w:rPr>
          <w:color w:val="212121"/>
          <w:spacing w:val="-7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oraz</w:t>
      </w:r>
      <w:r w:rsidRPr="00A22513">
        <w:rPr>
          <w:color w:val="212121"/>
          <w:spacing w:val="-5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w</w:t>
      </w:r>
      <w:r w:rsidRPr="00A22513">
        <w:rPr>
          <w:color w:val="212121"/>
          <w:spacing w:val="-6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innych</w:t>
      </w:r>
      <w:r w:rsidRPr="00A22513">
        <w:rPr>
          <w:color w:val="212121"/>
          <w:spacing w:val="-7"/>
          <w:sz w:val="22"/>
          <w:szCs w:val="22"/>
        </w:rPr>
        <w:t xml:space="preserve"> </w:t>
      </w:r>
      <w:r w:rsidRPr="00A22513">
        <w:rPr>
          <w:color w:val="212121"/>
          <w:sz w:val="22"/>
          <w:szCs w:val="22"/>
        </w:rPr>
        <w:t>materiałach</w:t>
      </w:r>
      <w:r w:rsidRPr="00A22513">
        <w:rPr>
          <w:color w:val="212121"/>
          <w:spacing w:val="-6"/>
          <w:sz w:val="22"/>
          <w:szCs w:val="22"/>
        </w:rPr>
        <w:t xml:space="preserve"> </w:t>
      </w:r>
      <w:r w:rsidRPr="00A22513">
        <w:rPr>
          <w:color w:val="212121"/>
          <w:spacing w:val="-2"/>
          <w:sz w:val="22"/>
          <w:szCs w:val="22"/>
        </w:rPr>
        <w:t>promocyjnych.</w:t>
      </w:r>
    </w:p>
    <w:p w14:paraId="2B1E554A" w14:textId="7B7EF03F" w:rsidR="006A4E72" w:rsidRPr="002062A4" w:rsidRDefault="006A4E72" w:rsidP="00745E1D">
      <w:pPr>
        <w:pStyle w:val="Tekstpodstawowy"/>
        <w:suppressAutoHyphens/>
        <w:spacing w:before="146"/>
        <w:ind w:left="113" w:right="136"/>
        <w:jc w:val="both"/>
        <w:rPr>
          <w:sz w:val="22"/>
          <w:szCs w:val="22"/>
        </w:rPr>
      </w:pPr>
      <w:r w:rsidRPr="002062A4">
        <w:rPr>
          <w:color w:val="212121"/>
          <w:sz w:val="22"/>
          <w:szCs w:val="22"/>
        </w:rPr>
        <w:t>Organizator nie ponosi odpowiedzialności za poziom świadczonych usług hotelowych, z</w:t>
      </w:r>
      <w:r w:rsidR="00745E1D">
        <w:rPr>
          <w:color w:val="212121"/>
          <w:sz w:val="22"/>
          <w:szCs w:val="22"/>
        </w:rPr>
        <w:t> </w:t>
      </w:r>
      <w:r w:rsidRPr="002062A4">
        <w:rPr>
          <w:color w:val="212121"/>
          <w:sz w:val="22"/>
          <w:szCs w:val="22"/>
        </w:rPr>
        <w:t>zastrzeżeniem art. 473 § 2 k.c. Wszelkie zastrzeżenia</w:t>
      </w:r>
      <w:r w:rsidRPr="002062A4">
        <w:rPr>
          <w:color w:val="212121"/>
          <w:spacing w:val="40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uczestników</w:t>
      </w:r>
      <w:r w:rsidRPr="002062A4">
        <w:rPr>
          <w:color w:val="212121"/>
          <w:spacing w:val="-2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Konferencji</w:t>
      </w:r>
      <w:r w:rsidRPr="002062A4">
        <w:rPr>
          <w:color w:val="212121"/>
          <w:spacing w:val="-3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w</w:t>
      </w:r>
      <w:r w:rsidRPr="002062A4">
        <w:rPr>
          <w:color w:val="212121"/>
          <w:spacing w:val="-1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tym</w:t>
      </w:r>
      <w:r w:rsidRPr="002062A4">
        <w:rPr>
          <w:color w:val="212121"/>
          <w:spacing w:val="-2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zakresie</w:t>
      </w:r>
      <w:r w:rsidRPr="002062A4">
        <w:rPr>
          <w:color w:val="212121"/>
          <w:spacing w:val="-2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będą</w:t>
      </w:r>
      <w:r w:rsidRPr="002062A4">
        <w:rPr>
          <w:color w:val="212121"/>
          <w:spacing w:val="-1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przekazywane</w:t>
      </w:r>
      <w:r w:rsidRPr="002062A4">
        <w:rPr>
          <w:color w:val="212121"/>
          <w:spacing w:val="-2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przez</w:t>
      </w:r>
      <w:r w:rsidRPr="002062A4">
        <w:rPr>
          <w:color w:val="212121"/>
          <w:spacing w:val="-1"/>
          <w:sz w:val="22"/>
          <w:szCs w:val="22"/>
        </w:rPr>
        <w:t xml:space="preserve"> </w:t>
      </w:r>
      <w:r w:rsidR="002062A4" w:rsidRPr="002062A4">
        <w:rPr>
          <w:color w:val="212121"/>
          <w:sz w:val="22"/>
          <w:szCs w:val="22"/>
        </w:rPr>
        <w:t xml:space="preserve">Organizatora </w:t>
      </w:r>
      <w:r w:rsidRPr="002062A4">
        <w:rPr>
          <w:color w:val="212121"/>
          <w:sz w:val="22"/>
          <w:szCs w:val="22"/>
        </w:rPr>
        <w:t>bezpośrednio</w:t>
      </w:r>
      <w:r w:rsidRPr="002062A4">
        <w:rPr>
          <w:color w:val="212121"/>
          <w:spacing w:val="-3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do</w:t>
      </w:r>
      <w:r w:rsidRPr="002062A4">
        <w:rPr>
          <w:color w:val="212121"/>
          <w:spacing w:val="-1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podmiotu</w:t>
      </w:r>
      <w:r w:rsidRPr="002062A4">
        <w:rPr>
          <w:color w:val="212121"/>
          <w:spacing w:val="-3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świadczącego</w:t>
      </w:r>
      <w:r w:rsidRPr="002062A4">
        <w:rPr>
          <w:color w:val="212121"/>
          <w:spacing w:val="-3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usługi</w:t>
      </w:r>
      <w:r w:rsidRPr="002062A4">
        <w:rPr>
          <w:color w:val="212121"/>
          <w:spacing w:val="-1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hotelowe</w:t>
      </w:r>
      <w:r w:rsidRPr="002062A4">
        <w:rPr>
          <w:color w:val="212121"/>
          <w:spacing w:val="-2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na</w:t>
      </w:r>
      <w:r w:rsidRPr="002062A4">
        <w:rPr>
          <w:color w:val="212121"/>
          <w:spacing w:val="-1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potrzeby</w:t>
      </w:r>
      <w:r w:rsidRPr="002062A4">
        <w:rPr>
          <w:color w:val="212121"/>
          <w:spacing w:val="40"/>
          <w:sz w:val="22"/>
          <w:szCs w:val="22"/>
        </w:rPr>
        <w:t xml:space="preserve"> </w:t>
      </w:r>
      <w:r w:rsidRPr="002062A4">
        <w:rPr>
          <w:color w:val="212121"/>
          <w:sz w:val="22"/>
          <w:szCs w:val="22"/>
        </w:rPr>
        <w:t>organizacji Konferencji, który jest w tym zakresie podmiotem odpowiedzialnym.</w:t>
      </w:r>
    </w:p>
    <w:p w14:paraId="45BABB18" w14:textId="77777777" w:rsidR="006A4E72" w:rsidRDefault="006A4E72" w:rsidP="006A4E72">
      <w:pPr>
        <w:rPr>
          <w:i/>
          <w:sz w:val="16"/>
        </w:rPr>
      </w:pPr>
    </w:p>
    <w:p w14:paraId="3AB0C911" w14:textId="77777777" w:rsidR="006A4E72" w:rsidRPr="00A22513" w:rsidRDefault="006A4E72" w:rsidP="00A22513">
      <w:pPr>
        <w:pStyle w:val="Tekstpodstawowy"/>
        <w:spacing w:before="119" w:line="276" w:lineRule="auto"/>
        <w:ind w:left="115"/>
        <w:jc w:val="both"/>
        <w:rPr>
          <w:sz w:val="22"/>
          <w:szCs w:val="22"/>
        </w:rPr>
      </w:pPr>
    </w:p>
    <w:p w14:paraId="3984ED12" w14:textId="77777777" w:rsidR="00ED710A" w:rsidRDefault="00ED710A" w:rsidP="009D174F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67069258" w14:textId="77777777" w:rsidR="00A22513" w:rsidRDefault="00A22513" w:rsidP="009D174F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008A341A" w14:textId="77777777" w:rsidR="00A22513" w:rsidRDefault="00A22513" w:rsidP="009D174F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6D1251B2" w14:textId="26A08B27" w:rsidR="002653C3" w:rsidRDefault="00A22513" w:rsidP="00A22513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</w:t>
      </w:r>
    </w:p>
    <w:p w14:paraId="423F6823" w14:textId="7A97678D" w:rsidR="002653C3" w:rsidRPr="00244AB9" w:rsidRDefault="00A22513" w:rsidP="00A22513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Podpis uczestnika</w:t>
      </w:r>
    </w:p>
    <w:sectPr w:rsidR="002653C3" w:rsidRPr="00244AB9" w:rsidSect="00040CF1">
      <w:footerReference w:type="default" r:id="rId11"/>
      <w:headerReference w:type="first" r:id="rId12"/>
      <w:footerReference w:type="first" r:id="rId13"/>
      <w:pgSz w:w="11906" w:h="16838" w:code="9"/>
      <w:pgMar w:top="1417" w:right="1417" w:bottom="709" w:left="1417" w:header="0" w:footer="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B37A" w14:textId="77777777" w:rsidR="00044FD2" w:rsidRDefault="00044FD2">
      <w:r>
        <w:separator/>
      </w:r>
    </w:p>
  </w:endnote>
  <w:endnote w:type="continuationSeparator" w:id="0">
    <w:p w14:paraId="26F96048" w14:textId="77777777" w:rsidR="00044FD2" w:rsidRDefault="0004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8222"/>
      <w:gridCol w:w="839"/>
    </w:tblGrid>
    <w:tr w:rsidR="005158F6" w:rsidRPr="005158F6" w14:paraId="3787ACD4" w14:textId="77777777" w:rsidTr="00874273">
      <w:tc>
        <w:tcPr>
          <w:tcW w:w="8222" w:type="dxa"/>
          <w:tcBorders>
            <w:top w:val="nil"/>
            <w:left w:val="nil"/>
            <w:bottom w:val="single" w:sz="12" w:space="0" w:color="C00000"/>
            <w:right w:val="nil"/>
          </w:tcBorders>
          <w:vAlign w:val="bottom"/>
        </w:tcPr>
        <w:p w14:paraId="2EF4CBD7" w14:textId="051328FB" w:rsidR="005158F6" w:rsidRPr="005158F6" w:rsidRDefault="005158F6" w:rsidP="005158F6">
          <w:pPr>
            <w:tabs>
              <w:tab w:val="center" w:pos="4550"/>
              <w:tab w:val="left" w:pos="5818"/>
            </w:tabs>
            <w:ind w:left="-110" w:right="-122"/>
            <w:jc w:val="center"/>
            <w:rPr>
              <w:rFonts w:asciiTheme="minorHAnsi" w:hAnsiTheme="minorHAnsi" w:cstheme="minorHAnsi"/>
              <w:color w:val="222A35" w:themeColor="text2" w:themeShade="80"/>
              <w:sz w:val="16"/>
              <w:szCs w:val="16"/>
            </w:rPr>
          </w:pPr>
          <w:r>
            <w:rPr>
              <w:rFonts w:asciiTheme="minorHAnsi" w:hAnsiTheme="minorHAnsi" w:cstheme="minorHAnsi"/>
              <w:kern w:val="0"/>
              <w:sz w:val="16"/>
              <w:szCs w:val="16"/>
            </w:rPr>
            <w:t>|</w:t>
          </w:r>
        </w:p>
      </w:tc>
      <w:tc>
        <w:tcPr>
          <w:tcW w:w="839" w:type="dxa"/>
          <w:tcBorders>
            <w:top w:val="nil"/>
            <w:left w:val="nil"/>
            <w:bottom w:val="single" w:sz="12" w:space="0" w:color="C00000"/>
            <w:right w:val="nil"/>
          </w:tcBorders>
        </w:tcPr>
        <w:p w14:paraId="003CCCC1" w14:textId="77777777" w:rsidR="005158F6" w:rsidRPr="005158F6" w:rsidRDefault="005158F6" w:rsidP="005158F6">
          <w:pPr>
            <w:tabs>
              <w:tab w:val="center" w:pos="4550"/>
              <w:tab w:val="left" w:pos="5818"/>
            </w:tabs>
            <w:jc w:val="center"/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</w:pP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begin"/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instrText>PAGE   \* MERGEFORMAT</w:instrTex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t>1</w: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end"/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t xml:space="preserve"> | </w: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begin"/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instrText>NUMPAGES  \* Arabic  \* MERGEFORMAT</w:instrTex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t>2</w: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end"/>
          </w:r>
        </w:p>
      </w:tc>
    </w:tr>
    <w:tr w:rsidR="005158F6" w:rsidRPr="009D174F" w14:paraId="315EE35C" w14:textId="77777777" w:rsidTr="00874273">
      <w:tc>
        <w:tcPr>
          <w:tcW w:w="9061" w:type="dxa"/>
          <w:gridSpan w:val="2"/>
          <w:tcBorders>
            <w:top w:val="single" w:sz="12" w:space="0" w:color="C00000"/>
            <w:left w:val="nil"/>
            <w:bottom w:val="nil"/>
            <w:right w:val="nil"/>
          </w:tcBorders>
        </w:tcPr>
        <w:p w14:paraId="6AFE1B01" w14:textId="5B1F117F" w:rsidR="005158F6" w:rsidRPr="009D174F" w:rsidRDefault="00874273" w:rsidP="005158F6">
          <w:pPr>
            <w:tabs>
              <w:tab w:val="center" w:pos="4550"/>
              <w:tab w:val="left" w:pos="5818"/>
            </w:tabs>
            <w:ind w:left="-110" w:right="-122"/>
            <w:jc w:val="center"/>
            <w:rPr>
              <w:rFonts w:asciiTheme="minorHAnsi" w:hAnsiTheme="minorHAnsi" w:cstheme="minorHAnsi"/>
              <w:b/>
              <w:bCs/>
              <w:color w:val="222A35" w:themeColor="text2" w:themeShade="80"/>
              <w:sz w:val="20"/>
              <w:szCs w:val="20"/>
            </w:rPr>
          </w:pPr>
          <w:r>
            <w:rPr>
              <w:rFonts w:asciiTheme="minorHAnsi" w:hAnsiTheme="minorHAnsi" w:cstheme="minorHAnsi"/>
              <w:kern w:val="0"/>
              <w:sz w:val="16"/>
              <w:szCs w:val="16"/>
            </w:rPr>
            <w:t>Kujawsko</w:t>
          </w:r>
          <w:r w:rsidRPr="005158F6">
            <w:rPr>
              <w:rFonts w:asciiTheme="minorHAnsi" w:hAnsiTheme="minorHAnsi" w:cstheme="minorHAnsi"/>
              <w:kern w:val="0"/>
              <w:sz w:val="16"/>
              <w:szCs w:val="16"/>
            </w:rPr>
            <w:t xml:space="preserve"> – </w:t>
          </w:r>
          <w:r>
            <w:rPr>
              <w:rFonts w:asciiTheme="minorHAnsi" w:hAnsiTheme="minorHAnsi" w:cstheme="minorHAnsi"/>
              <w:kern w:val="0"/>
              <w:sz w:val="16"/>
              <w:szCs w:val="16"/>
            </w:rPr>
            <w:t>Pomo</w:t>
          </w:r>
          <w:r w:rsidRPr="005158F6">
            <w:rPr>
              <w:rFonts w:asciiTheme="minorHAnsi" w:hAnsiTheme="minorHAnsi" w:cstheme="minorHAnsi"/>
              <w:kern w:val="0"/>
              <w:sz w:val="16"/>
              <w:szCs w:val="16"/>
            </w:rPr>
            <w:t xml:space="preserve">rska |  Podlaska |  Świętokrzyska </w:t>
          </w:r>
          <w:r>
            <w:rPr>
              <w:rFonts w:asciiTheme="minorHAnsi" w:hAnsiTheme="minorHAnsi" w:cstheme="minorHAnsi"/>
              <w:kern w:val="0"/>
              <w:sz w:val="16"/>
              <w:szCs w:val="16"/>
            </w:rPr>
            <w:t xml:space="preserve">                                                                                                  </w:t>
          </w:r>
          <w:r w:rsidRPr="005158F6">
            <w:rPr>
              <w:rFonts w:asciiTheme="minorHAnsi" w:hAnsiTheme="minorHAnsi" w:cstheme="minorHAnsi"/>
              <w:kern w:val="0"/>
              <w:sz w:val="16"/>
              <w:szCs w:val="16"/>
            </w:rPr>
            <w:t xml:space="preserve"> |  Okręgowe Izby Architektów RP</w:t>
          </w:r>
        </w:p>
      </w:tc>
    </w:tr>
  </w:tbl>
  <w:p w14:paraId="00C0DD86" w14:textId="618CABD2" w:rsidR="00AB2FF9" w:rsidRPr="009214C1" w:rsidRDefault="00874273" w:rsidP="009214C1">
    <w:pPr>
      <w:tabs>
        <w:tab w:val="center" w:pos="4550"/>
        <w:tab w:val="left" w:pos="5818"/>
      </w:tabs>
      <w:ind w:right="260"/>
      <w:rPr>
        <w:rFonts w:asciiTheme="minorHAnsi" w:hAnsiTheme="minorHAnsi" w:cstheme="minorHAnsi"/>
        <w:color w:val="222A35" w:themeColor="text2" w:themeShade="80"/>
      </w:rPr>
    </w:pPr>
    <w:r>
      <w:rPr>
        <w:rFonts w:asciiTheme="minorHAnsi" w:hAnsiTheme="minorHAnsi" w:cstheme="minorHAnsi"/>
        <w:color w:val="222A35" w:themeColor="text2" w:themeShade="80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8222"/>
      <w:gridCol w:w="839"/>
    </w:tblGrid>
    <w:tr w:rsidR="00874273" w:rsidRPr="005158F6" w14:paraId="3F68E9AE" w14:textId="77777777" w:rsidTr="00882761">
      <w:tc>
        <w:tcPr>
          <w:tcW w:w="8222" w:type="dxa"/>
          <w:tcBorders>
            <w:top w:val="nil"/>
            <w:left w:val="nil"/>
            <w:bottom w:val="single" w:sz="12" w:space="0" w:color="C00000"/>
            <w:right w:val="nil"/>
          </w:tcBorders>
          <w:vAlign w:val="bottom"/>
        </w:tcPr>
        <w:p w14:paraId="6E6020AD" w14:textId="77777777" w:rsidR="00874273" w:rsidRPr="005158F6" w:rsidRDefault="00874273" w:rsidP="00874273">
          <w:pPr>
            <w:tabs>
              <w:tab w:val="center" w:pos="4550"/>
              <w:tab w:val="left" w:pos="5818"/>
            </w:tabs>
            <w:ind w:left="-110" w:right="-122"/>
            <w:jc w:val="center"/>
            <w:rPr>
              <w:rFonts w:asciiTheme="minorHAnsi" w:hAnsiTheme="minorHAnsi" w:cstheme="minorHAnsi"/>
              <w:color w:val="222A35" w:themeColor="text2" w:themeShade="80"/>
              <w:sz w:val="16"/>
              <w:szCs w:val="16"/>
            </w:rPr>
          </w:pPr>
          <w:r>
            <w:rPr>
              <w:rFonts w:asciiTheme="minorHAnsi" w:hAnsiTheme="minorHAnsi" w:cstheme="minorHAnsi"/>
              <w:kern w:val="0"/>
              <w:sz w:val="16"/>
              <w:szCs w:val="16"/>
            </w:rPr>
            <w:t>|</w:t>
          </w:r>
        </w:p>
      </w:tc>
      <w:tc>
        <w:tcPr>
          <w:tcW w:w="839" w:type="dxa"/>
          <w:tcBorders>
            <w:top w:val="nil"/>
            <w:left w:val="nil"/>
            <w:bottom w:val="single" w:sz="12" w:space="0" w:color="C00000"/>
            <w:right w:val="nil"/>
          </w:tcBorders>
        </w:tcPr>
        <w:p w14:paraId="78D285EE" w14:textId="77777777" w:rsidR="00874273" w:rsidRPr="005158F6" w:rsidRDefault="00874273" w:rsidP="00874273">
          <w:pPr>
            <w:tabs>
              <w:tab w:val="center" w:pos="4550"/>
              <w:tab w:val="left" w:pos="5818"/>
            </w:tabs>
            <w:jc w:val="center"/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</w:pP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begin"/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instrText>PAGE   \* MERGEFORMAT</w:instrTex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t>2</w: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end"/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t xml:space="preserve"> | </w: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begin"/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instrText>NUMPAGES  \* Arabic  \* MERGEFORMAT</w:instrTex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t>2</w:t>
          </w:r>
          <w:r w:rsidRPr="009D174F">
            <w:rPr>
              <w:rFonts w:asciiTheme="minorHAnsi" w:hAnsiTheme="minorHAnsi" w:cstheme="minorHAnsi"/>
              <w:color w:val="323E4F" w:themeColor="text2" w:themeShade="BF"/>
              <w:sz w:val="20"/>
              <w:szCs w:val="20"/>
            </w:rPr>
            <w:fldChar w:fldCharType="end"/>
          </w:r>
        </w:p>
      </w:tc>
    </w:tr>
    <w:tr w:rsidR="00874273" w:rsidRPr="009D174F" w14:paraId="54E44176" w14:textId="77777777" w:rsidTr="00882761">
      <w:tc>
        <w:tcPr>
          <w:tcW w:w="9061" w:type="dxa"/>
          <w:gridSpan w:val="2"/>
          <w:tcBorders>
            <w:top w:val="single" w:sz="12" w:space="0" w:color="C00000"/>
            <w:left w:val="nil"/>
            <w:bottom w:val="nil"/>
            <w:right w:val="nil"/>
          </w:tcBorders>
        </w:tcPr>
        <w:p w14:paraId="36D9998B" w14:textId="77777777" w:rsidR="00874273" w:rsidRPr="009D174F" w:rsidRDefault="00874273" w:rsidP="00874273">
          <w:pPr>
            <w:tabs>
              <w:tab w:val="center" w:pos="4550"/>
              <w:tab w:val="left" w:pos="5818"/>
            </w:tabs>
            <w:ind w:left="-110" w:right="-122"/>
            <w:jc w:val="center"/>
            <w:rPr>
              <w:rFonts w:asciiTheme="minorHAnsi" w:hAnsiTheme="minorHAnsi" w:cstheme="minorHAnsi"/>
              <w:b/>
              <w:bCs/>
              <w:color w:val="222A35" w:themeColor="text2" w:themeShade="80"/>
              <w:sz w:val="20"/>
              <w:szCs w:val="20"/>
            </w:rPr>
          </w:pPr>
          <w:r>
            <w:rPr>
              <w:rFonts w:asciiTheme="minorHAnsi" w:hAnsiTheme="minorHAnsi" w:cstheme="minorHAnsi"/>
              <w:kern w:val="0"/>
              <w:sz w:val="16"/>
              <w:szCs w:val="16"/>
            </w:rPr>
            <w:t>Kujawsko</w:t>
          </w:r>
          <w:r w:rsidRPr="005158F6">
            <w:rPr>
              <w:rFonts w:asciiTheme="minorHAnsi" w:hAnsiTheme="minorHAnsi" w:cstheme="minorHAnsi"/>
              <w:kern w:val="0"/>
              <w:sz w:val="16"/>
              <w:szCs w:val="16"/>
            </w:rPr>
            <w:t xml:space="preserve"> – </w:t>
          </w:r>
          <w:r>
            <w:rPr>
              <w:rFonts w:asciiTheme="minorHAnsi" w:hAnsiTheme="minorHAnsi" w:cstheme="minorHAnsi"/>
              <w:kern w:val="0"/>
              <w:sz w:val="16"/>
              <w:szCs w:val="16"/>
            </w:rPr>
            <w:t>Pomo</w:t>
          </w:r>
          <w:r w:rsidRPr="005158F6">
            <w:rPr>
              <w:rFonts w:asciiTheme="minorHAnsi" w:hAnsiTheme="minorHAnsi" w:cstheme="minorHAnsi"/>
              <w:kern w:val="0"/>
              <w:sz w:val="16"/>
              <w:szCs w:val="16"/>
            </w:rPr>
            <w:t xml:space="preserve">rska |  Podlaska |  Świętokrzyska </w:t>
          </w:r>
          <w:r>
            <w:rPr>
              <w:rFonts w:asciiTheme="minorHAnsi" w:hAnsiTheme="minorHAnsi" w:cstheme="minorHAnsi"/>
              <w:kern w:val="0"/>
              <w:sz w:val="16"/>
              <w:szCs w:val="16"/>
            </w:rPr>
            <w:t xml:space="preserve">                                                                                                  </w:t>
          </w:r>
          <w:r w:rsidRPr="005158F6">
            <w:rPr>
              <w:rFonts w:asciiTheme="minorHAnsi" w:hAnsiTheme="minorHAnsi" w:cstheme="minorHAnsi"/>
              <w:kern w:val="0"/>
              <w:sz w:val="16"/>
              <w:szCs w:val="16"/>
            </w:rPr>
            <w:t xml:space="preserve"> |  Okręgowe Izby Architektów RP</w:t>
          </w:r>
        </w:p>
      </w:tc>
    </w:tr>
  </w:tbl>
  <w:p w14:paraId="071C93D6" w14:textId="5886053F" w:rsidR="00874273" w:rsidRPr="00874273" w:rsidRDefault="00874273" w:rsidP="00874273">
    <w:pPr>
      <w:tabs>
        <w:tab w:val="center" w:pos="4550"/>
        <w:tab w:val="left" w:pos="5818"/>
      </w:tabs>
      <w:ind w:right="260"/>
      <w:rPr>
        <w:rFonts w:asciiTheme="minorHAnsi" w:hAnsiTheme="minorHAnsi" w:cstheme="minorHAnsi"/>
        <w:color w:val="222A35" w:themeColor="text2" w:themeShade="80"/>
      </w:rPr>
    </w:pPr>
    <w:r>
      <w:rPr>
        <w:rFonts w:asciiTheme="minorHAnsi" w:hAnsiTheme="minorHAnsi" w:cstheme="minorHAnsi"/>
        <w:color w:val="222A35" w:themeColor="text2" w:themeShade="8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E0F3" w14:textId="77777777" w:rsidR="00044FD2" w:rsidRDefault="00044FD2">
      <w:r>
        <w:rPr>
          <w:color w:val="000000"/>
        </w:rPr>
        <w:separator/>
      </w:r>
    </w:p>
  </w:footnote>
  <w:footnote w:type="continuationSeparator" w:id="0">
    <w:p w14:paraId="209575D5" w14:textId="77777777" w:rsidR="00044FD2" w:rsidRDefault="0004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7B92" w14:textId="16336810" w:rsidR="00874273" w:rsidRPr="00874273" w:rsidRDefault="00745E1D" w:rsidP="00874273">
    <w:pPr>
      <w:pStyle w:val="Standard"/>
      <w:rPr>
        <w:rFonts w:ascii="Calibri" w:hAnsi="Calibri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8DE62A" wp14:editId="15CAB6C6">
          <wp:simplePos x="0" y="0"/>
          <wp:positionH relativeFrom="column">
            <wp:posOffset>1592891</wp:posOffset>
          </wp:positionH>
          <wp:positionV relativeFrom="paragraph">
            <wp:posOffset>-52358</wp:posOffset>
          </wp:positionV>
          <wp:extent cx="2458085" cy="1181100"/>
          <wp:effectExtent l="0" t="0" r="0" b="0"/>
          <wp:wrapNone/>
          <wp:docPr id="12319976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22293" r="33794" b="1333"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FF46D1" w14:textId="630FEBD4" w:rsidR="00874273" w:rsidRDefault="00874273" w:rsidP="00874273">
    <w:pPr>
      <w:pStyle w:val="Nagwek"/>
      <w:ind w:left="-1701"/>
    </w:pPr>
  </w:p>
  <w:p w14:paraId="2C4C6AF0" w14:textId="31229178" w:rsidR="00874273" w:rsidRDefault="00874273" w:rsidP="00874273">
    <w:pPr>
      <w:pStyle w:val="Textbody"/>
    </w:pPr>
  </w:p>
  <w:p w14:paraId="0AAF36B5" w14:textId="77777777" w:rsidR="00874273" w:rsidRDefault="00874273" w:rsidP="00874273">
    <w:pPr>
      <w:pStyle w:val="Textbody"/>
    </w:pPr>
  </w:p>
  <w:p w14:paraId="0195AD54" w14:textId="77777777" w:rsidR="00565156" w:rsidRDefault="00565156" w:rsidP="00874273">
    <w:pPr>
      <w:pStyle w:val="Standard"/>
      <w:rPr>
        <w:rFonts w:cs="Times New Roman"/>
        <w:color w:val="171717" w:themeColor="background2" w:themeShade="1A"/>
        <w:sz w:val="20"/>
        <w:szCs w:val="20"/>
      </w:rPr>
    </w:pPr>
  </w:p>
  <w:p w14:paraId="041C8512" w14:textId="091B90FB" w:rsidR="00874273" w:rsidRPr="00874273" w:rsidRDefault="00874273" w:rsidP="00874273">
    <w:pPr>
      <w:pStyle w:val="Standard"/>
      <w:rPr>
        <w:rFonts w:ascii="Calibri" w:hAnsi="Calibri"/>
        <w:b/>
        <w:bCs/>
        <w:sz w:val="28"/>
        <w:szCs w:val="28"/>
      </w:rPr>
    </w:pPr>
    <w:r w:rsidRPr="001432C1">
      <w:rPr>
        <w:rFonts w:cs="Times New Roman"/>
        <w:color w:val="171717" w:themeColor="background2" w:themeShade="1A"/>
        <w:sz w:val="20"/>
        <w:szCs w:val="20"/>
      </w:rPr>
      <w:t>KUJAWSKO</w:t>
    </w:r>
    <w:r w:rsidRPr="007805E1">
      <w:rPr>
        <w:rFonts w:cs="Times New Roman"/>
        <w:color w:val="171717" w:themeColor="background2" w:themeShade="1A"/>
        <w:sz w:val="10"/>
        <w:szCs w:val="10"/>
      </w:rPr>
      <w:t xml:space="preserve"> </w:t>
    </w:r>
    <w:r>
      <w:rPr>
        <w:rFonts w:cs="Times New Roman"/>
        <w:color w:val="171717" w:themeColor="background2" w:themeShade="1A"/>
        <w:sz w:val="20"/>
        <w:szCs w:val="20"/>
      </w:rPr>
      <w:t>–</w:t>
    </w:r>
    <w:r w:rsidRPr="007805E1">
      <w:rPr>
        <w:rFonts w:cs="Times New Roman"/>
        <w:color w:val="171717" w:themeColor="background2" w:themeShade="1A"/>
        <w:sz w:val="10"/>
        <w:szCs w:val="10"/>
      </w:rPr>
      <w:t xml:space="preserve"> </w:t>
    </w:r>
    <w:r w:rsidRPr="001432C1">
      <w:rPr>
        <w:rFonts w:cs="Times New Roman"/>
        <w:color w:val="171717" w:themeColor="background2" w:themeShade="1A"/>
        <w:sz w:val="20"/>
        <w:szCs w:val="20"/>
      </w:rPr>
      <w:t>POMORSK</w:t>
    </w:r>
    <w:r>
      <w:rPr>
        <w:rFonts w:cs="Times New Roman"/>
        <w:color w:val="171717" w:themeColor="background2" w:themeShade="1A"/>
        <w:sz w:val="20"/>
        <w:szCs w:val="20"/>
      </w:rPr>
      <w:t xml:space="preserve">A, </w:t>
    </w:r>
    <w:r w:rsidRPr="001432C1">
      <w:rPr>
        <w:rFonts w:cs="Times New Roman"/>
        <w:color w:val="171717" w:themeColor="background2" w:themeShade="1A"/>
        <w:sz w:val="20"/>
        <w:szCs w:val="20"/>
      </w:rPr>
      <w:t xml:space="preserve"> PODLASK</w:t>
    </w:r>
    <w:r>
      <w:rPr>
        <w:rFonts w:cs="Times New Roman"/>
        <w:color w:val="171717" w:themeColor="background2" w:themeShade="1A"/>
        <w:sz w:val="20"/>
        <w:szCs w:val="20"/>
      </w:rPr>
      <w:t>A,  ŚWIĘTO</w:t>
    </w:r>
    <w:r w:rsidR="0073031C">
      <w:rPr>
        <w:rFonts w:cs="Times New Roman"/>
        <w:color w:val="171717" w:themeColor="background2" w:themeShade="1A"/>
        <w:sz w:val="20"/>
        <w:szCs w:val="20"/>
      </w:rPr>
      <w:t>K</w:t>
    </w:r>
    <w:r>
      <w:rPr>
        <w:rFonts w:cs="Times New Roman"/>
        <w:color w:val="171717" w:themeColor="background2" w:themeShade="1A"/>
        <w:sz w:val="20"/>
        <w:szCs w:val="20"/>
      </w:rPr>
      <w:t xml:space="preserve">RZYSKA – </w:t>
    </w:r>
    <w:r w:rsidRPr="001432C1">
      <w:rPr>
        <w:rFonts w:cs="Times New Roman"/>
        <w:color w:val="171717" w:themeColor="background2" w:themeShade="1A"/>
        <w:sz w:val="20"/>
        <w:szCs w:val="20"/>
      </w:rPr>
      <w:t>OKRĘGOW</w:t>
    </w:r>
    <w:r>
      <w:rPr>
        <w:rFonts w:cs="Times New Roman"/>
        <w:color w:val="171717" w:themeColor="background2" w:themeShade="1A"/>
        <w:sz w:val="20"/>
        <w:szCs w:val="20"/>
      </w:rPr>
      <w:t>E</w:t>
    </w:r>
    <w:r w:rsidRPr="001432C1">
      <w:rPr>
        <w:rFonts w:cs="Times New Roman"/>
        <w:color w:val="171717" w:themeColor="background2" w:themeShade="1A"/>
        <w:sz w:val="20"/>
        <w:szCs w:val="20"/>
      </w:rPr>
      <w:t xml:space="preserve"> IZB</w:t>
    </w:r>
    <w:r>
      <w:rPr>
        <w:rFonts w:cs="Times New Roman"/>
        <w:color w:val="171717" w:themeColor="background2" w:themeShade="1A"/>
        <w:sz w:val="20"/>
        <w:szCs w:val="20"/>
      </w:rPr>
      <w:t>Y</w:t>
    </w:r>
    <w:r w:rsidRPr="001432C1">
      <w:rPr>
        <w:rFonts w:cs="Times New Roman"/>
        <w:color w:val="171717" w:themeColor="background2" w:themeShade="1A"/>
        <w:sz w:val="20"/>
        <w:szCs w:val="20"/>
      </w:rPr>
      <w:t xml:space="preserve"> ARCHITEKTÓW 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62E0"/>
    <w:multiLevelType w:val="multilevel"/>
    <w:tmpl w:val="12968CCC"/>
    <w:lvl w:ilvl="0">
      <w:start w:val="1"/>
      <w:numFmt w:val="decimal"/>
      <w:lvlText w:val=" %1."/>
      <w:lvlJc w:val="left"/>
      <w:pPr>
        <w:ind w:left="720" w:hanging="360"/>
      </w:pPr>
    </w:lvl>
    <w:lvl w:ilvl="1">
      <w:numFmt w:val="bullet"/>
      <w:lvlText w:val="−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0F525D26"/>
    <w:multiLevelType w:val="hybridMultilevel"/>
    <w:tmpl w:val="5792E4A6"/>
    <w:lvl w:ilvl="0" w:tplc="6B38DBA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8A3C92">
      <w:numFmt w:val="bullet"/>
      <w:lvlText w:val="-"/>
      <w:lvlJc w:val="left"/>
      <w:pPr>
        <w:ind w:left="957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BD8585E">
      <w:numFmt w:val="bullet"/>
      <w:lvlText w:val="•"/>
      <w:lvlJc w:val="left"/>
      <w:pPr>
        <w:ind w:left="1940" w:hanging="123"/>
      </w:pPr>
      <w:rPr>
        <w:rFonts w:hint="default"/>
        <w:lang w:val="pl-PL" w:eastAsia="en-US" w:bidi="ar-SA"/>
      </w:rPr>
    </w:lvl>
    <w:lvl w:ilvl="3" w:tplc="81702C38">
      <w:numFmt w:val="bullet"/>
      <w:lvlText w:val="•"/>
      <w:lvlJc w:val="left"/>
      <w:pPr>
        <w:ind w:left="2920" w:hanging="123"/>
      </w:pPr>
      <w:rPr>
        <w:rFonts w:hint="default"/>
        <w:lang w:val="pl-PL" w:eastAsia="en-US" w:bidi="ar-SA"/>
      </w:rPr>
    </w:lvl>
    <w:lvl w:ilvl="4" w:tplc="CADAA7F4">
      <w:numFmt w:val="bullet"/>
      <w:lvlText w:val="•"/>
      <w:lvlJc w:val="left"/>
      <w:pPr>
        <w:ind w:left="3900" w:hanging="123"/>
      </w:pPr>
      <w:rPr>
        <w:rFonts w:hint="default"/>
        <w:lang w:val="pl-PL" w:eastAsia="en-US" w:bidi="ar-SA"/>
      </w:rPr>
    </w:lvl>
    <w:lvl w:ilvl="5" w:tplc="BE38E6EC">
      <w:numFmt w:val="bullet"/>
      <w:lvlText w:val="•"/>
      <w:lvlJc w:val="left"/>
      <w:pPr>
        <w:ind w:left="4880" w:hanging="123"/>
      </w:pPr>
      <w:rPr>
        <w:rFonts w:hint="default"/>
        <w:lang w:val="pl-PL" w:eastAsia="en-US" w:bidi="ar-SA"/>
      </w:rPr>
    </w:lvl>
    <w:lvl w:ilvl="6" w:tplc="9F341786">
      <w:numFmt w:val="bullet"/>
      <w:lvlText w:val="•"/>
      <w:lvlJc w:val="left"/>
      <w:pPr>
        <w:ind w:left="5860" w:hanging="123"/>
      </w:pPr>
      <w:rPr>
        <w:rFonts w:hint="default"/>
        <w:lang w:val="pl-PL" w:eastAsia="en-US" w:bidi="ar-SA"/>
      </w:rPr>
    </w:lvl>
    <w:lvl w:ilvl="7" w:tplc="E41A7EEC">
      <w:numFmt w:val="bullet"/>
      <w:lvlText w:val="•"/>
      <w:lvlJc w:val="left"/>
      <w:pPr>
        <w:ind w:left="6840" w:hanging="123"/>
      </w:pPr>
      <w:rPr>
        <w:rFonts w:hint="default"/>
        <w:lang w:val="pl-PL" w:eastAsia="en-US" w:bidi="ar-SA"/>
      </w:rPr>
    </w:lvl>
    <w:lvl w:ilvl="8" w:tplc="9336E33C">
      <w:numFmt w:val="bullet"/>
      <w:lvlText w:val="•"/>
      <w:lvlJc w:val="left"/>
      <w:pPr>
        <w:ind w:left="7821" w:hanging="123"/>
      </w:pPr>
      <w:rPr>
        <w:rFonts w:hint="default"/>
        <w:lang w:val="pl-PL" w:eastAsia="en-US" w:bidi="ar-SA"/>
      </w:rPr>
    </w:lvl>
  </w:abstractNum>
  <w:abstractNum w:abstractNumId="2" w15:restartNumberingAfterBreak="0">
    <w:nsid w:val="1DBC744E"/>
    <w:multiLevelType w:val="hybridMultilevel"/>
    <w:tmpl w:val="27706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A6B5C"/>
    <w:multiLevelType w:val="hybridMultilevel"/>
    <w:tmpl w:val="E954C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3EB"/>
    <w:multiLevelType w:val="multilevel"/>
    <w:tmpl w:val="99AA7A72"/>
    <w:lvl w:ilvl="0">
      <w:start w:val="1"/>
      <w:numFmt w:val="decimal"/>
      <w:lvlText w:val=" %1."/>
      <w:lvlJc w:val="left"/>
      <w:pPr>
        <w:ind w:left="720" w:hanging="360"/>
      </w:pPr>
    </w:lvl>
    <w:lvl w:ilvl="1">
      <w:numFmt w:val="bullet"/>
      <w:lvlText w:val="−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4FA829FC"/>
    <w:multiLevelType w:val="multilevel"/>
    <w:tmpl w:val="AFFA8678"/>
    <w:lvl w:ilvl="0">
      <w:start w:val="1"/>
      <w:numFmt w:val="decimal"/>
      <w:lvlText w:val=" %1."/>
      <w:lvlJc w:val="left"/>
      <w:pPr>
        <w:ind w:left="720" w:hanging="360"/>
      </w:pPr>
    </w:lvl>
    <w:lvl w:ilvl="1">
      <w:numFmt w:val="bullet"/>
      <w:lvlText w:val="−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6" w15:restartNumberingAfterBreak="0">
    <w:nsid w:val="65A64EBF"/>
    <w:multiLevelType w:val="hybridMultilevel"/>
    <w:tmpl w:val="859E62CE"/>
    <w:lvl w:ilvl="0" w:tplc="E77052B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E4A3E0C">
      <w:numFmt w:val="bullet"/>
      <w:lvlText w:val="-"/>
      <w:lvlJc w:val="left"/>
      <w:pPr>
        <w:ind w:left="957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2AC85C0">
      <w:numFmt w:val="bullet"/>
      <w:lvlText w:val="•"/>
      <w:lvlJc w:val="left"/>
      <w:pPr>
        <w:ind w:left="1940" w:hanging="123"/>
      </w:pPr>
      <w:rPr>
        <w:rFonts w:hint="default"/>
        <w:lang w:val="pl-PL" w:eastAsia="en-US" w:bidi="ar-SA"/>
      </w:rPr>
    </w:lvl>
    <w:lvl w:ilvl="3" w:tplc="9CF4D290">
      <w:numFmt w:val="bullet"/>
      <w:lvlText w:val="•"/>
      <w:lvlJc w:val="left"/>
      <w:pPr>
        <w:ind w:left="2920" w:hanging="123"/>
      </w:pPr>
      <w:rPr>
        <w:rFonts w:hint="default"/>
        <w:lang w:val="pl-PL" w:eastAsia="en-US" w:bidi="ar-SA"/>
      </w:rPr>
    </w:lvl>
    <w:lvl w:ilvl="4" w:tplc="7A3CDB6A">
      <w:numFmt w:val="bullet"/>
      <w:lvlText w:val="•"/>
      <w:lvlJc w:val="left"/>
      <w:pPr>
        <w:ind w:left="3900" w:hanging="123"/>
      </w:pPr>
      <w:rPr>
        <w:rFonts w:hint="default"/>
        <w:lang w:val="pl-PL" w:eastAsia="en-US" w:bidi="ar-SA"/>
      </w:rPr>
    </w:lvl>
    <w:lvl w:ilvl="5" w:tplc="F78C8128">
      <w:numFmt w:val="bullet"/>
      <w:lvlText w:val="•"/>
      <w:lvlJc w:val="left"/>
      <w:pPr>
        <w:ind w:left="4880" w:hanging="123"/>
      </w:pPr>
      <w:rPr>
        <w:rFonts w:hint="default"/>
        <w:lang w:val="pl-PL" w:eastAsia="en-US" w:bidi="ar-SA"/>
      </w:rPr>
    </w:lvl>
    <w:lvl w:ilvl="6" w:tplc="5496965C">
      <w:numFmt w:val="bullet"/>
      <w:lvlText w:val="•"/>
      <w:lvlJc w:val="left"/>
      <w:pPr>
        <w:ind w:left="5860" w:hanging="123"/>
      </w:pPr>
      <w:rPr>
        <w:rFonts w:hint="default"/>
        <w:lang w:val="pl-PL" w:eastAsia="en-US" w:bidi="ar-SA"/>
      </w:rPr>
    </w:lvl>
    <w:lvl w:ilvl="7" w:tplc="AE22D426">
      <w:numFmt w:val="bullet"/>
      <w:lvlText w:val="•"/>
      <w:lvlJc w:val="left"/>
      <w:pPr>
        <w:ind w:left="6840" w:hanging="123"/>
      </w:pPr>
      <w:rPr>
        <w:rFonts w:hint="default"/>
        <w:lang w:val="pl-PL" w:eastAsia="en-US" w:bidi="ar-SA"/>
      </w:rPr>
    </w:lvl>
    <w:lvl w:ilvl="8" w:tplc="5964B90A">
      <w:numFmt w:val="bullet"/>
      <w:lvlText w:val="•"/>
      <w:lvlJc w:val="left"/>
      <w:pPr>
        <w:ind w:left="7821" w:hanging="123"/>
      </w:pPr>
      <w:rPr>
        <w:rFonts w:hint="default"/>
        <w:lang w:val="pl-PL" w:eastAsia="en-US" w:bidi="ar-SA"/>
      </w:rPr>
    </w:lvl>
  </w:abstractNum>
  <w:abstractNum w:abstractNumId="7" w15:restartNumberingAfterBreak="0">
    <w:nsid w:val="6E9176FE"/>
    <w:multiLevelType w:val="multilevel"/>
    <w:tmpl w:val="6B2036F4"/>
    <w:lvl w:ilvl="0">
      <w:start w:val="1"/>
      <w:numFmt w:val="decimal"/>
      <w:lvlText w:val=" %1."/>
      <w:lvlJc w:val="left"/>
      <w:pPr>
        <w:ind w:left="720" w:hanging="360"/>
      </w:pPr>
    </w:lvl>
    <w:lvl w:ilvl="1">
      <w:numFmt w:val="bullet"/>
      <w:lvlText w:val="−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 w15:restartNumberingAfterBreak="0">
    <w:nsid w:val="758130F2"/>
    <w:multiLevelType w:val="multilevel"/>
    <w:tmpl w:val="F69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978649">
    <w:abstractNumId w:val="7"/>
  </w:num>
  <w:num w:numId="2" w16cid:durableId="504635089">
    <w:abstractNumId w:val="5"/>
  </w:num>
  <w:num w:numId="3" w16cid:durableId="67119544">
    <w:abstractNumId w:val="0"/>
  </w:num>
  <w:num w:numId="4" w16cid:durableId="1937790928">
    <w:abstractNumId w:val="4"/>
  </w:num>
  <w:num w:numId="5" w16cid:durableId="719011247">
    <w:abstractNumId w:val="2"/>
  </w:num>
  <w:num w:numId="6" w16cid:durableId="282033069">
    <w:abstractNumId w:val="8"/>
  </w:num>
  <w:num w:numId="7" w16cid:durableId="1859149591">
    <w:abstractNumId w:val="1"/>
  </w:num>
  <w:num w:numId="8" w16cid:durableId="176387541">
    <w:abstractNumId w:val="3"/>
  </w:num>
  <w:num w:numId="9" w16cid:durableId="188841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A1"/>
    <w:rsid w:val="00040CF1"/>
    <w:rsid w:val="00041167"/>
    <w:rsid w:val="00044FD2"/>
    <w:rsid w:val="000516BA"/>
    <w:rsid w:val="00067B0A"/>
    <w:rsid w:val="00075CD2"/>
    <w:rsid w:val="00084E12"/>
    <w:rsid w:val="000A69BF"/>
    <w:rsid w:val="000A6B7D"/>
    <w:rsid w:val="000B0489"/>
    <w:rsid w:val="000E1787"/>
    <w:rsid w:val="000E2CF8"/>
    <w:rsid w:val="000F49BE"/>
    <w:rsid w:val="000F509F"/>
    <w:rsid w:val="001025B8"/>
    <w:rsid w:val="001165A3"/>
    <w:rsid w:val="00124BC5"/>
    <w:rsid w:val="0012688A"/>
    <w:rsid w:val="0012708E"/>
    <w:rsid w:val="00135354"/>
    <w:rsid w:val="00135536"/>
    <w:rsid w:val="00157A7A"/>
    <w:rsid w:val="00172B60"/>
    <w:rsid w:val="00175322"/>
    <w:rsid w:val="0018249A"/>
    <w:rsid w:val="00190B4F"/>
    <w:rsid w:val="001C58BC"/>
    <w:rsid w:val="001E6479"/>
    <w:rsid w:val="002062A4"/>
    <w:rsid w:val="00210FAB"/>
    <w:rsid w:val="00212225"/>
    <w:rsid w:val="002152AB"/>
    <w:rsid w:val="0023174A"/>
    <w:rsid w:val="0023255F"/>
    <w:rsid w:val="00233597"/>
    <w:rsid w:val="00244AB9"/>
    <w:rsid w:val="002653C3"/>
    <w:rsid w:val="00284083"/>
    <w:rsid w:val="002A2BB3"/>
    <w:rsid w:val="002C3513"/>
    <w:rsid w:val="002D485C"/>
    <w:rsid w:val="00302F79"/>
    <w:rsid w:val="00325AA2"/>
    <w:rsid w:val="00365FBB"/>
    <w:rsid w:val="00373CF7"/>
    <w:rsid w:val="003A129C"/>
    <w:rsid w:val="003D3FAE"/>
    <w:rsid w:val="003D40F9"/>
    <w:rsid w:val="003D5FC8"/>
    <w:rsid w:val="003E514A"/>
    <w:rsid w:val="003E5413"/>
    <w:rsid w:val="003F056F"/>
    <w:rsid w:val="00401958"/>
    <w:rsid w:val="00426EF3"/>
    <w:rsid w:val="00453292"/>
    <w:rsid w:val="0046368B"/>
    <w:rsid w:val="00496B44"/>
    <w:rsid w:val="004A07D5"/>
    <w:rsid w:val="004A360D"/>
    <w:rsid w:val="004A3EE1"/>
    <w:rsid w:val="004B73D9"/>
    <w:rsid w:val="004C498E"/>
    <w:rsid w:val="004D323D"/>
    <w:rsid w:val="004D7BDD"/>
    <w:rsid w:val="004F1330"/>
    <w:rsid w:val="004F440E"/>
    <w:rsid w:val="0051508B"/>
    <w:rsid w:val="005158F6"/>
    <w:rsid w:val="00517A8A"/>
    <w:rsid w:val="0053334C"/>
    <w:rsid w:val="00565156"/>
    <w:rsid w:val="00567CDA"/>
    <w:rsid w:val="005A00E1"/>
    <w:rsid w:val="005B0F02"/>
    <w:rsid w:val="005B5A93"/>
    <w:rsid w:val="005D03E4"/>
    <w:rsid w:val="005D3504"/>
    <w:rsid w:val="005D5261"/>
    <w:rsid w:val="005F2B7A"/>
    <w:rsid w:val="005F3B45"/>
    <w:rsid w:val="00610D5A"/>
    <w:rsid w:val="0061250B"/>
    <w:rsid w:val="006140D8"/>
    <w:rsid w:val="006251C8"/>
    <w:rsid w:val="00630783"/>
    <w:rsid w:val="0063205E"/>
    <w:rsid w:val="00643E47"/>
    <w:rsid w:val="00650F40"/>
    <w:rsid w:val="00674B64"/>
    <w:rsid w:val="0067569C"/>
    <w:rsid w:val="0068048D"/>
    <w:rsid w:val="0068115C"/>
    <w:rsid w:val="00687346"/>
    <w:rsid w:val="00692D00"/>
    <w:rsid w:val="006A4E72"/>
    <w:rsid w:val="006A4EBA"/>
    <w:rsid w:val="006B1088"/>
    <w:rsid w:val="006C1107"/>
    <w:rsid w:val="006D2BE2"/>
    <w:rsid w:val="006D2CE3"/>
    <w:rsid w:val="006D7A47"/>
    <w:rsid w:val="006E4F9F"/>
    <w:rsid w:val="006E5DF0"/>
    <w:rsid w:val="006F3431"/>
    <w:rsid w:val="0073031C"/>
    <w:rsid w:val="00735634"/>
    <w:rsid w:val="00745E1D"/>
    <w:rsid w:val="00754855"/>
    <w:rsid w:val="007555CE"/>
    <w:rsid w:val="00756FC4"/>
    <w:rsid w:val="007805E1"/>
    <w:rsid w:val="00785160"/>
    <w:rsid w:val="007E4323"/>
    <w:rsid w:val="007E57EA"/>
    <w:rsid w:val="007F31A1"/>
    <w:rsid w:val="00800A32"/>
    <w:rsid w:val="00805A27"/>
    <w:rsid w:val="008167F6"/>
    <w:rsid w:val="00816E9B"/>
    <w:rsid w:val="008240E4"/>
    <w:rsid w:val="00833A01"/>
    <w:rsid w:val="00836432"/>
    <w:rsid w:val="0087229C"/>
    <w:rsid w:val="00874273"/>
    <w:rsid w:val="00876A3E"/>
    <w:rsid w:val="008831CD"/>
    <w:rsid w:val="00893AD7"/>
    <w:rsid w:val="008C50F2"/>
    <w:rsid w:val="008D761A"/>
    <w:rsid w:val="009214C1"/>
    <w:rsid w:val="009273ED"/>
    <w:rsid w:val="009275B3"/>
    <w:rsid w:val="00933E16"/>
    <w:rsid w:val="00950DD0"/>
    <w:rsid w:val="00953DE0"/>
    <w:rsid w:val="00966F05"/>
    <w:rsid w:val="009776CF"/>
    <w:rsid w:val="009D174F"/>
    <w:rsid w:val="009D482E"/>
    <w:rsid w:val="009E6B0A"/>
    <w:rsid w:val="009F446E"/>
    <w:rsid w:val="00A17506"/>
    <w:rsid w:val="00A22513"/>
    <w:rsid w:val="00A42FAB"/>
    <w:rsid w:val="00A6474D"/>
    <w:rsid w:val="00A660E2"/>
    <w:rsid w:val="00A666E6"/>
    <w:rsid w:val="00A72E79"/>
    <w:rsid w:val="00A77ACC"/>
    <w:rsid w:val="00AB0EE5"/>
    <w:rsid w:val="00AB2FF9"/>
    <w:rsid w:val="00AC216E"/>
    <w:rsid w:val="00AC677D"/>
    <w:rsid w:val="00AC703F"/>
    <w:rsid w:val="00AD4A09"/>
    <w:rsid w:val="00AE3024"/>
    <w:rsid w:val="00B12647"/>
    <w:rsid w:val="00B560B4"/>
    <w:rsid w:val="00B5746F"/>
    <w:rsid w:val="00B73D06"/>
    <w:rsid w:val="00B86863"/>
    <w:rsid w:val="00BA0324"/>
    <w:rsid w:val="00BF0DFF"/>
    <w:rsid w:val="00BF2DCC"/>
    <w:rsid w:val="00C068E4"/>
    <w:rsid w:val="00C12051"/>
    <w:rsid w:val="00C27C47"/>
    <w:rsid w:val="00C30B33"/>
    <w:rsid w:val="00C577F2"/>
    <w:rsid w:val="00C62274"/>
    <w:rsid w:val="00C7310B"/>
    <w:rsid w:val="00CB3E9F"/>
    <w:rsid w:val="00CD6DA5"/>
    <w:rsid w:val="00CD7EA4"/>
    <w:rsid w:val="00CF5369"/>
    <w:rsid w:val="00CF6CE0"/>
    <w:rsid w:val="00D02D3F"/>
    <w:rsid w:val="00D11519"/>
    <w:rsid w:val="00D135B9"/>
    <w:rsid w:val="00D2042D"/>
    <w:rsid w:val="00D258C7"/>
    <w:rsid w:val="00D26B3A"/>
    <w:rsid w:val="00D4144B"/>
    <w:rsid w:val="00D50860"/>
    <w:rsid w:val="00D64D12"/>
    <w:rsid w:val="00D76E29"/>
    <w:rsid w:val="00DA039F"/>
    <w:rsid w:val="00DC10C2"/>
    <w:rsid w:val="00E001B5"/>
    <w:rsid w:val="00E101CB"/>
    <w:rsid w:val="00E27F72"/>
    <w:rsid w:val="00E3106C"/>
    <w:rsid w:val="00E81201"/>
    <w:rsid w:val="00EA46EC"/>
    <w:rsid w:val="00EA7669"/>
    <w:rsid w:val="00EB73E4"/>
    <w:rsid w:val="00ED591F"/>
    <w:rsid w:val="00ED710A"/>
    <w:rsid w:val="00EE453B"/>
    <w:rsid w:val="00F0468F"/>
    <w:rsid w:val="00F24F46"/>
    <w:rsid w:val="00F571FB"/>
    <w:rsid w:val="00F7033F"/>
    <w:rsid w:val="00FC30F9"/>
    <w:rsid w:val="00F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8A6F"/>
  <w15:docId w15:val="{A45ED0E2-FA1F-4AB6-81C4-D9FF17D7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666E6"/>
    <w:pPr>
      <w:suppressAutoHyphens w:val="0"/>
      <w:autoSpaceDE w:val="0"/>
      <w:ind w:left="115"/>
      <w:textAlignment w:val="auto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A666E6"/>
    <w:pPr>
      <w:suppressAutoHyphens w:val="0"/>
      <w:autoSpaceDE w:val="0"/>
      <w:ind w:left="115"/>
      <w:textAlignment w:val="auto"/>
      <w:outlineLvl w:val="1"/>
    </w:pPr>
    <w:rPr>
      <w:rFonts w:ascii="Calibri" w:eastAsia="Calibri" w:hAnsi="Calibri" w:cs="Calibri"/>
      <w:b/>
      <w:bCs/>
      <w:i/>
      <w:iCs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a-Siatka">
    <w:name w:val="Table Grid"/>
    <w:basedOn w:val="Standardowy"/>
    <w:uiPriority w:val="39"/>
    <w:rsid w:val="006E5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rsid w:val="00AB2FF9"/>
  </w:style>
  <w:style w:type="character" w:styleId="Hipercze">
    <w:name w:val="Hyperlink"/>
    <w:basedOn w:val="Domylnaczcionkaakapitu"/>
    <w:uiPriority w:val="99"/>
    <w:unhideWhenUsed/>
    <w:rsid w:val="007E57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7EA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74273"/>
    <w:rPr>
      <w:rFonts w:ascii="Arial" w:eastAsia="MS Mincho" w:hAnsi="Arial"/>
      <w:sz w:val="28"/>
      <w:szCs w:val="28"/>
    </w:rPr>
  </w:style>
  <w:style w:type="paragraph" w:styleId="Akapitzlist">
    <w:name w:val="List Paragraph"/>
    <w:basedOn w:val="Normalny"/>
    <w:uiPriority w:val="1"/>
    <w:qFormat/>
    <w:rsid w:val="0017532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03E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03E4"/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270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Pogrubienie">
    <w:name w:val="Strong"/>
    <w:basedOn w:val="Domylnaczcionkaakapitu"/>
    <w:uiPriority w:val="22"/>
    <w:qFormat/>
    <w:rsid w:val="0012708E"/>
    <w:rPr>
      <w:b/>
      <w:bCs/>
    </w:rPr>
  </w:style>
  <w:style w:type="paragraph" w:styleId="Poprawka">
    <w:name w:val="Revision"/>
    <w:hidden/>
    <w:uiPriority w:val="99"/>
    <w:semiHidden/>
    <w:rsid w:val="004A360D"/>
    <w:pPr>
      <w:widowControl/>
      <w:suppressAutoHyphens w:val="0"/>
      <w:autoSpaceDN/>
      <w:textAlignment w:val="auto"/>
    </w:pPr>
  </w:style>
  <w:style w:type="character" w:customStyle="1" w:styleId="Nagwek1Znak">
    <w:name w:val="Nagłówek 1 Znak"/>
    <w:basedOn w:val="Domylnaczcionkaakapitu"/>
    <w:link w:val="Nagwek1"/>
    <w:uiPriority w:val="9"/>
    <w:rsid w:val="00A666E6"/>
    <w:rPr>
      <w:rFonts w:ascii="Calibri" w:eastAsia="Calibri" w:hAnsi="Calibri" w:cs="Calibri"/>
      <w:b/>
      <w:bCs/>
      <w:kern w:val="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666E6"/>
    <w:rPr>
      <w:rFonts w:ascii="Calibri" w:eastAsia="Calibri" w:hAnsi="Calibri" w:cs="Calibri"/>
      <w:b/>
      <w:bCs/>
      <w:i/>
      <w:iCs/>
      <w:kern w:val="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A666E6"/>
    <w:pPr>
      <w:suppressAutoHyphens w:val="0"/>
      <w:autoSpaceDE w:val="0"/>
      <w:textAlignment w:val="auto"/>
    </w:pPr>
    <w:rPr>
      <w:rFonts w:ascii="Calibri" w:eastAsia="Calibri" w:hAnsi="Calibri" w:cs="Calibri"/>
      <w:i/>
      <w:iCs/>
      <w:kern w:val="0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66E6"/>
    <w:rPr>
      <w:rFonts w:ascii="Calibri" w:eastAsia="Calibri" w:hAnsi="Calibri" w:cs="Calibri"/>
      <w:i/>
      <w:iCs/>
      <w:kern w:val="0"/>
      <w:sz w:val="16"/>
      <w:szCs w:val="16"/>
      <w:lang w:eastAsia="en-US"/>
    </w:rPr>
  </w:style>
  <w:style w:type="paragraph" w:styleId="Tytu">
    <w:name w:val="Title"/>
    <w:basedOn w:val="Normalny"/>
    <w:link w:val="TytuZnak"/>
    <w:uiPriority w:val="10"/>
    <w:qFormat/>
    <w:rsid w:val="00A666E6"/>
    <w:pPr>
      <w:suppressAutoHyphens w:val="0"/>
      <w:autoSpaceDE w:val="0"/>
      <w:spacing w:before="2"/>
      <w:ind w:left="28"/>
      <w:jc w:val="center"/>
      <w:textAlignment w:val="auto"/>
    </w:pPr>
    <w:rPr>
      <w:rFonts w:ascii="Calibri" w:eastAsia="Calibri" w:hAnsi="Calibri" w:cs="Calibri"/>
      <w:b/>
      <w:bCs/>
      <w:i/>
      <w:iCs/>
      <w:kern w:val="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666E6"/>
    <w:rPr>
      <w:rFonts w:ascii="Calibri" w:eastAsia="Calibri" w:hAnsi="Calibri" w:cs="Calibri"/>
      <w:b/>
      <w:bCs/>
      <w:i/>
      <w:iCs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ferencja-ai@izbaarchitek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laska@izbaarchitekto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8AA7-AA29-4631-86A4-D8BE8D28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Kamiński</dc:creator>
  <cp:keywords/>
  <cp:lastModifiedBy>Ewelina  Matanina</cp:lastModifiedBy>
  <cp:revision>2</cp:revision>
  <cp:lastPrinted>2025-09-24T13:46:00Z</cp:lastPrinted>
  <dcterms:created xsi:type="dcterms:W3CDTF">2025-09-27T14:37:00Z</dcterms:created>
  <dcterms:modified xsi:type="dcterms:W3CDTF">2025-09-27T14:37:00Z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